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3F" w:rsidRPr="00B20810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3B673F" w:rsidRPr="00B20810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567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C26567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3B673F" w:rsidRPr="00B20810" w:rsidRDefault="00C26567" w:rsidP="003B673F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3B673F" w:rsidRPr="00B20810" w:rsidRDefault="00B905A7" w:rsidP="003B673F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N°24</w:t>
      </w:r>
    </w:p>
    <w:p w:rsidR="003B673F" w:rsidRPr="00B20810" w:rsidRDefault="00797FB5" w:rsidP="00B30D39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LL/EL</w:t>
      </w:r>
      <w:r w:rsidR="003B673F">
        <w:rPr>
          <w:rFonts w:ascii="Arial" w:eastAsia="PMingLiU" w:hAnsi="Arial" w:cs="Times New Roman"/>
          <w:lang w:eastAsia="fr-FR"/>
        </w:rPr>
        <w:t>/</w:t>
      </w:r>
      <w:r w:rsidR="00B905A7">
        <w:rPr>
          <w:rFonts w:ascii="Arial" w:eastAsia="PMingLiU" w:hAnsi="Arial" w:cs="Times New Roman"/>
          <w:lang w:eastAsia="fr-FR"/>
        </w:rPr>
        <w:t>73</w:t>
      </w:r>
      <w:r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B30D39">
        <w:rPr>
          <w:rFonts w:ascii="Arial" w:eastAsia="PMingLiU" w:hAnsi="Arial" w:cs="Times New Roman"/>
          <w:szCs w:val="24"/>
          <w:lang w:eastAsia="fr-FR"/>
        </w:rPr>
        <w:t>12</w:t>
      </w:r>
      <w:r w:rsidR="003B673F">
        <w:rPr>
          <w:rFonts w:ascii="Arial" w:eastAsia="PMingLiU" w:hAnsi="Arial" w:cs="Times New Roman"/>
          <w:szCs w:val="24"/>
          <w:lang w:eastAsia="fr-FR"/>
        </w:rPr>
        <w:t xml:space="preserve"> jui</w:t>
      </w:r>
      <w:r w:rsidR="00B30D39">
        <w:rPr>
          <w:rFonts w:ascii="Arial" w:eastAsia="PMingLiU" w:hAnsi="Arial" w:cs="Times New Roman"/>
          <w:szCs w:val="24"/>
          <w:lang w:eastAsia="fr-FR"/>
        </w:rPr>
        <w:t>llet</w:t>
      </w:r>
      <w:r w:rsidR="00B905A7">
        <w:rPr>
          <w:rFonts w:ascii="Arial" w:eastAsia="PMingLiU" w:hAnsi="Arial" w:cs="Times New Roman"/>
          <w:szCs w:val="24"/>
          <w:lang w:eastAsia="fr-FR"/>
        </w:rPr>
        <w:t xml:space="preserve"> 2017</w:t>
      </w:r>
    </w:p>
    <w:p w:rsidR="003B673F" w:rsidRPr="00E817C9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3B673F" w:rsidRPr="00B20810" w:rsidRDefault="003B673F" w:rsidP="003B673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3B673F" w:rsidRDefault="003B673F" w:rsidP="003B673F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0477EC" w:rsidRDefault="00C26567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3B673F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87616380" w:history="1">
        <w:r w:rsidR="000477EC" w:rsidRPr="00ED0528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0477EC">
          <w:rPr>
            <w:noProof/>
          </w:rPr>
          <w:tab/>
        </w:r>
        <w:r w:rsidR="000477EC" w:rsidRPr="00ED0528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LBFA</w:t>
        </w:r>
      </w:hyperlink>
    </w:p>
    <w:p w:rsidR="000477EC" w:rsidRDefault="00AA2CE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7616381" w:history="1">
        <w:r w:rsidR="000477EC" w:rsidRPr="00ED0528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 w:rsidR="000477EC">
          <w:rPr>
            <w:noProof/>
          </w:rPr>
          <w:tab/>
        </w:r>
        <w:r w:rsidR="000477EC" w:rsidRPr="00ED0528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Calendrier hivernal Extranet – période encodage</w:t>
        </w:r>
      </w:hyperlink>
    </w:p>
    <w:p w:rsidR="000477EC" w:rsidRDefault="00AA2CE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7616382" w:history="1">
        <w:r w:rsidR="000477EC" w:rsidRPr="00ED0528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 w:rsidR="000477EC">
          <w:rPr>
            <w:noProof/>
          </w:rPr>
          <w:tab/>
        </w:r>
        <w:r w:rsidR="000477EC" w:rsidRPr="00ED0528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Championnats de Belgique 10 km TC et Masters – 5/08/17</w:t>
        </w:r>
      </w:hyperlink>
    </w:p>
    <w:p w:rsidR="000477EC" w:rsidRDefault="00AA2CE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7616383" w:history="1">
        <w:r w:rsidR="000477EC" w:rsidRPr="00ED0528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1.3.</w:t>
        </w:r>
        <w:r w:rsidR="000477EC">
          <w:rPr>
            <w:noProof/>
          </w:rPr>
          <w:tab/>
        </w:r>
        <w:r w:rsidR="000477EC" w:rsidRPr="00ED0528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Formation Moniteur sportif iniateur – Jambes 10/17</w:t>
        </w:r>
      </w:hyperlink>
    </w:p>
    <w:p w:rsidR="000477EC" w:rsidRDefault="00AA2CE2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87616384" w:history="1">
        <w:r w:rsidR="000477EC" w:rsidRPr="00ED0528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 w:rsidR="000477EC">
          <w:rPr>
            <w:noProof/>
          </w:rPr>
          <w:tab/>
        </w:r>
        <w:r w:rsidR="000477EC" w:rsidRPr="00ED0528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deS CERCLES</w:t>
        </w:r>
      </w:hyperlink>
    </w:p>
    <w:p w:rsidR="000477EC" w:rsidRDefault="00AA2CE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7616385" w:history="1">
        <w:r w:rsidR="000477EC" w:rsidRPr="00ED0528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 w:rsidR="000477EC">
          <w:rPr>
            <w:noProof/>
          </w:rPr>
          <w:tab/>
        </w:r>
        <w:r w:rsidR="000477EC" w:rsidRPr="00ED0528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CABW – meeting 19/08 – info Javelot</w:t>
        </w:r>
      </w:hyperlink>
    </w:p>
    <w:p w:rsidR="000477EC" w:rsidRDefault="00AA2CE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7616386" w:history="1">
        <w:r w:rsidR="000477EC" w:rsidRPr="00ED0528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2.2.</w:t>
        </w:r>
        <w:r w:rsidR="000477EC">
          <w:rPr>
            <w:noProof/>
          </w:rPr>
          <w:tab/>
        </w:r>
        <w:r w:rsidR="000477EC" w:rsidRPr="00ED0528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RESC – suppression Haut et ajout B.Hockey - 12/08</w:t>
        </w:r>
      </w:hyperlink>
    </w:p>
    <w:p w:rsidR="003B673F" w:rsidRPr="00B20810" w:rsidRDefault="00C26567" w:rsidP="003B673F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3B673F" w:rsidRPr="00E817C9" w:rsidRDefault="003B673F" w:rsidP="000477EC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3B673F" w:rsidRPr="00E817C9" w:rsidRDefault="003B673F" w:rsidP="000477EC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0" w:name="_Toc430016194"/>
      <w:bookmarkStart w:id="1" w:name="_Toc487616380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bookmarkEnd w:id="0"/>
      <w:r w:rsidR="00F964BE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LBFA</w:t>
      </w:r>
      <w:bookmarkEnd w:id="1"/>
    </w:p>
    <w:p w:rsidR="003B673F" w:rsidRDefault="00B30D39" w:rsidP="00797FB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2" w:name="_Toc430016195"/>
      <w:bookmarkStart w:id="3" w:name="_Toc487616381"/>
      <w:bookmarkEnd w:id="2"/>
      <w:r>
        <w:rPr>
          <w:rFonts w:ascii="Arial" w:eastAsia="Times New Roman" w:hAnsi="Arial" w:cs="Arial"/>
          <w:b/>
          <w:iCs/>
          <w:u w:val="single"/>
          <w:lang w:eastAsia="en-US"/>
        </w:rPr>
        <w:t>Calendrier hivernal Extranet – période encodage</w:t>
      </w:r>
      <w:bookmarkEnd w:id="3"/>
    </w:p>
    <w:p w:rsidR="00B30D39" w:rsidRPr="00B30D39" w:rsidRDefault="00B30D39" w:rsidP="000477EC">
      <w:pPr>
        <w:keepNext/>
        <w:tabs>
          <w:tab w:val="left" w:pos="540"/>
        </w:tabs>
        <w:spacing w:before="360" w:after="12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0477EC" w:rsidRDefault="00B30D39" w:rsidP="000477E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trouver en pièce jointe, les informations inhérentes à l’encodage du</w:t>
      </w:r>
      <w:r w:rsidR="0073658B">
        <w:rPr>
          <w:rFonts w:ascii="Arial" w:hAnsi="Arial" w:cs="Arial"/>
        </w:rPr>
        <w:t xml:space="preserve"> calendrier indoor et cross 2017</w:t>
      </w:r>
      <w:r>
        <w:rPr>
          <w:rFonts w:ascii="Arial" w:hAnsi="Arial" w:cs="Arial"/>
        </w:rPr>
        <w:t>-201</w:t>
      </w:r>
      <w:r w:rsidR="0073658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5E1788" w:rsidRDefault="005E1788" w:rsidP="005E1788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4" w:name="_Toc487616382"/>
      <w:r>
        <w:rPr>
          <w:rFonts w:ascii="Arial" w:eastAsia="Times New Roman" w:hAnsi="Arial" w:cs="Arial"/>
          <w:b/>
          <w:iCs/>
          <w:u w:val="single"/>
          <w:lang w:eastAsia="en-US"/>
        </w:rPr>
        <w:t>Championnats de Belgique 10 km TC et Masters – 5/08/17</w:t>
      </w:r>
      <w:bookmarkEnd w:id="4"/>
    </w:p>
    <w:p w:rsidR="000477EC" w:rsidRDefault="000477EC" w:rsidP="000477EC">
      <w:pPr>
        <w:spacing w:after="0"/>
        <w:jc w:val="both"/>
        <w:rPr>
          <w:rFonts w:ascii="Arial" w:hAnsi="Arial" w:cs="Arial"/>
        </w:rPr>
      </w:pPr>
    </w:p>
    <w:p w:rsidR="005E1788" w:rsidRDefault="005E1788" w:rsidP="000477EC">
      <w:pPr>
        <w:spacing w:after="0"/>
        <w:jc w:val="both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t xml:space="preserve">Inscriptions jusqu’au 23 juillet 2017 via le lien ci-après : </w:t>
      </w:r>
      <w:hyperlink r:id="rId8" w:history="1">
        <w:r w:rsidRPr="00E5145E">
          <w:rPr>
            <w:rStyle w:val="Lienhypertexte"/>
            <w:rFonts w:ascii="Arial" w:hAnsi="Arial" w:cs="Arial"/>
          </w:rPr>
          <w:t>http://www.streetraceavlo.be/</w:t>
        </w:r>
      </w:hyperlink>
    </w:p>
    <w:p w:rsidR="00DE5F08" w:rsidRDefault="00DE5F08" w:rsidP="000477EC">
      <w:pPr>
        <w:spacing w:after="0"/>
        <w:jc w:val="both"/>
        <w:rPr>
          <w:rStyle w:val="Lienhypertexte"/>
          <w:rFonts w:ascii="Arial" w:hAnsi="Arial" w:cs="Arial"/>
        </w:rPr>
      </w:pPr>
      <w:bookmarkStart w:id="5" w:name="_GoBack"/>
      <w:bookmarkEnd w:id="5"/>
    </w:p>
    <w:p w:rsidR="000477EC" w:rsidRDefault="000477EC" w:rsidP="000477EC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6" w:name="_Toc487616383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Formation Moniteur sportif </w:t>
      </w:r>
      <w:proofErr w:type="spellStart"/>
      <w:r>
        <w:rPr>
          <w:rFonts w:ascii="Arial" w:eastAsia="Times New Roman" w:hAnsi="Arial" w:cs="Arial"/>
          <w:b/>
          <w:iCs/>
          <w:u w:val="single"/>
          <w:lang w:eastAsia="en-US"/>
        </w:rPr>
        <w:t>iniateur</w:t>
      </w:r>
      <w:proofErr w:type="spellEnd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– Jambes 10/17</w:t>
      </w:r>
      <w:bookmarkEnd w:id="6"/>
    </w:p>
    <w:p w:rsidR="000477EC" w:rsidRDefault="000477EC" w:rsidP="000477EC">
      <w:pPr>
        <w:spacing w:after="0"/>
        <w:jc w:val="both"/>
        <w:rPr>
          <w:rFonts w:ascii="Arial" w:hAnsi="Arial" w:cs="Arial"/>
        </w:rPr>
      </w:pPr>
    </w:p>
    <w:p w:rsidR="000477EC" w:rsidRDefault="000477EC" w:rsidP="000477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Voir toutes les informations dans le courrier en pièce jointe.</w:t>
      </w:r>
    </w:p>
    <w:p w:rsidR="003B673F" w:rsidRPr="00062388" w:rsidRDefault="003B673F" w:rsidP="000477EC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7" w:name="_Toc445986476"/>
      <w:bookmarkStart w:id="8" w:name="_Toc487616384"/>
      <w:proofErr w:type="gramStart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COMMUNIQUEs</w:t>
      </w:r>
      <w:proofErr w:type="gramEnd"/>
      <w:r w:rsidRPr="00062388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deS CERCLES</w:t>
      </w:r>
      <w:bookmarkEnd w:id="7"/>
      <w:bookmarkEnd w:id="8"/>
    </w:p>
    <w:p w:rsidR="003B673F" w:rsidRDefault="00D37EB6" w:rsidP="000477EC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9" w:name="_Toc445986478"/>
      <w:bookmarkStart w:id="10" w:name="_Toc487616385"/>
      <w:r>
        <w:rPr>
          <w:rFonts w:ascii="Arial" w:eastAsia="Times New Roman" w:hAnsi="Arial" w:cs="Arial"/>
          <w:b/>
          <w:iCs/>
          <w:u w:val="single"/>
          <w:lang w:eastAsia="en-US"/>
        </w:rPr>
        <w:t>Communiqué</w:t>
      </w:r>
      <w:r w:rsidR="00B905A7">
        <w:rPr>
          <w:rFonts w:ascii="Arial" w:eastAsia="Times New Roman" w:hAnsi="Arial" w:cs="Arial"/>
          <w:b/>
          <w:iCs/>
          <w:u w:val="single"/>
          <w:lang w:eastAsia="en-US"/>
        </w:rPr>
        <w:t xml:space="preserve"> du CABW</w:t>
      </w:r>
      <w:r w:rsidR="003B673F">
        <w:rPr>
          <w:rFonts w:ascii="Arial" w:eastAsia="Times New Roman" w:hAnsi="Arial" w:cs="Arial"/>
          <w:b/>
          <w:iCs/>
          <w:u w:val="single"/>
          <w:lang w:eastAsia="en-US"/>
        </w:rPr>
        <w:t xml:space="preserve"> – </w:t>
      </w:r>
      <w:bookmarkEnd w:id="9"/>
      <w:r w:rsidR="00B30D39">
        <w:rPr>
          <w:rFonts w:ascii="Arial" w:eastAsia="Times New Roman" w:hAnsi="Arial" w:cs="Arial"/>
          <w:b/>
          <w:iCs/>
          <w:u w:val="single"/>
          <w:lang w:eastAsia="en-US"/>
        </w:rPr>
        <w:t>meeting 1</w:t>
      </w:r>
      <w:r w:rsidR="00B905A7">
        <w:rPr>
          <w:rFonts w:ascii="Arial" w:eastAsia="Times New Roman" w:hAnsi="Arial" w:cs="Arial"/>
          <w:b/>
          <w:iCs/>
          <w:u w:val="single"/>
          <w:lang w:eastAsia="en-US"/>
        </w:rPr>
        <w:t>9</w:t>
      </w:r>
      <w:r w:rsidR="00B30D39">
        <w:rPr>
          <w:rFonts w:ascii="Arial" w:eastAsia="Times New Roman" w:hAnsi="Arial" w:cs="Arial"/>
          <w:b/>
          <w:iCs/>
          <w:u w:val="single"/>
          <w:lang w:eastAsia="en-US"/>
        </w:rPr>
        <w:t>/08</w:t>
      </w:r>
      <w:r w:rsidR="0073658B">
        <w:rPr>
          <w:rFonts w:ascii="Arial" w:eastAsia="Times New Roman" w:hAnsi="Arial" w:cs="Arial"/>
          <w:b/>
          <w:iCs/>
          <w:u w:val="single"/>
          <w:lang w:eastAsia="en-US"/>
        </w:rPr>
        <w:t xml:space="preserve"> – info Javelot</w:t>
      </w:r>
      <w:bookmarkEnd w:id="10"/>
    </w:p>
    <w:p w:rsidR="003B673F" w:rsidRDefault="003B673F" w:rsidP="003B673F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73658B" w:rsidRDefault="0073658B" w:rsidP="00B905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F2255 du 19/08/2017 :</w:t>
      </w:r>
    </w:p>
    <w:p w:rsidR="00B30D39" w:rsidRDefault="00DE5F08" w:rsidP="00DE5F08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</w:rPr>
        <w:t>L</w:t>
      </w:r>
      <w:r w:rsidR="00B905A7">
        <w:rPr>
          <w:rFonts w:ascii="Arial" w:hAnsi="Arial" w:cs="Arial"/>
        </w:rPr>
        <w:t>e</w:t>
      </w:r>
      <w:r w:rsidR="00B905A7">
        <w:rPr>
          <w:rFonts w:asciiTheme="minorBidi" w:hAnsiTheme="minorBidi"/>
        </w:rPr>
        <w:t xml:space="preserve"> J</w:t>
      </w:r>
      <w:r w:rsidR="00B905A7" w:rsidRPr="00B905A7">
        <w:rPr>
          <w:rFonts w:asciiTheme="minorBidi" w:hAnsiTheme="minorBidi"/>
        </w:rPr>
        <w:t>avel</w:t>
      </w:r>
      <w:r w:rsidR="0073658B">
        <w:rPr>
          <w:rFonts w:asciiTheme="minorBidi" w:hAnsiTheme="minorBidi"/>
        </w:rPr>
        <w:t xml:space="preserve">ot scolaire homme </w:t>
      </w:r>
      <w:r w:rsidR="00B905A7">
        <w:rPr>
          <w:rFonts w:asciiTheme="minorBidi" w:hAnsiTheme="minorBidi"/>
        </w:rPr>
        <w:t xml:space="preserve">est </w:t>
      </w:r>
      <w:r w:rsidR="00B905A7" w:rsidRPr="00B905A7">
        <w:rPr>
          <w:rFonts w:asciiTheme="minorBidi" w:hAnsiTheme="minorBidi"/>
        </w:rPr>
        <w:t>un concours pour les athlètes valides</w:t>
      </w:r>
      <w:r w:rsidR="00B905A7">
        <w:rPr>
          <w:rFonts w:asciiTheme="minorBidi" w:hAnsiTheme="minorBidi"/>
        </w:rPr>
        <w:t xml:space="preserve"> </w:t>
      </w:r>
      <w:r w:rsidR="00B905A7" w:rsidRPr="00B905A7">
        <w:rPr>
          <w:rFonts w:asciiTheme="minorBidi" w:hAnsiTheme="minorBidi"/>
          <w:b/>
          <w:bCs/>
          <w:u w:val="single"/>
        </w:rPr>
        <w:t>ET</w:t>
      </w:r>
      <w:r w:rsidR="00B905A7" w:rsidRPr="00B905A7">
        <w:rPr>
          <w:rFonts w:asciiTheme="minorBidi" w:hAnsiTheme="minorBidi"/>
        </w:rPr>
        <w:t xml:space="preserve"> </w:t>
      </w:r>
      <w:proofErr w:type="spellStart"/>
      <w:r w:rsidR="00B905A7" w:rsidRPr="00B905A7">
        <w:rPr>
          <w:rFonts w:asciiTheme="minorBidi" w:hAnsiTheme="minorBidi"/>
        </w:rPr>
        <w:t>handi</w:t>
      </w:r>
      <w:proofErr w:type="spellEnd"/>
      <w:r w:rsidR="00B905A7" w:rsidRPr="00B905A7">
        <w:rPr>
          <w:rFonts w:asciiTheme="minorBidi" w:hAnsiTheme="minorBidi"/>
        </w:rPr>
        <w:t xml:space="preserve"> F46</w:t>
      </w:r>
      <w:r w:rsidR="00B905A7">
        <w:rPr>
          <w:rFonts w:asciiTheme="minorBidi" w:hAnsiTheme="minorBidi"/>
        </w:rPr>
        <w:t>.</w:t>
      </w:r>
    </w:p>
    <w:p w:rsidR="000477EC" w:rsidRDefault="000477EC" w:rsidP="00B905A7">
      <w:pPr>
        <w:spacing w:after="0" w:line="240" w:lineRule="auto"/>
        <w:rPr>
          <w:rFonts w:ascii="Arial" w:hAnsi="Arial" w:cs="Arial"/>
        </w:rPr>
      </w:pPr>
    </w:p>
    <w:p w:rsidR="003B673F" w:rsidRDefault="00B905A7" w:rsidP="000477EC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1" w:name="_Toc487616386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RESC</w:t>
      </w:r>
      <w:r w:rsidR="00B30D39">
        <w:rPr>
          <w:rFonts w:ascii="Arial" w:eastAsia="Times New Roman" w:hAnsi="Arial" w:cs="Arial"/>
          <w:b/>
          <w:iCs/>
          <w:u w:val="single"/>
          <w:lang w:eastAsia="en-US"/>
        </w:rPr>
        <w:t xml:space="preserve"> – </w:t>
      </w:r>
      <w:r w:rsidR="0073658B">
        <w:rPr>
          <w:rFonts w:ascii="Arial" w:eastAsia="Times New Roman" w:hAnsi="Arial" w:cs="Arial"/>
          <w:b/>
          <w:iCs/>
          <w:u w:val="single"/>
          <w:lang w:eastAsia="en-US"/>
        </w:rPr>
        <w:t>suppression Haut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et ajout </w:t>
      </w:r>
      <w:proofErr w:type="spellStart"/>
      <w:r>
        <w:rPr>
          <w:rFonts w:ascii="Arial" w:eastAsia="Times New Roman" w:hAnsi="Arial" w:cs="Arial"/>
          <w:b/>
          <w:iCs/>
          <w:u w:val="single"/>
          <w:lang w:eastAsia="en-US"/>
        </w:rPr>
        <w:t>B.Hockey</w:t>
      </w:r>
      <w:proofErr w:type="spellEnd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- 12/08</w:t>
      </w:r>
      <w:bookmarkEnd w:id="11"/>
    </w:p>
    <w:p w:rsidR="0073658B" w:rsidRDefault="0073658B" w:rsidP="0073658B">
      <w:pPr>
        <w:spacing w:after="0"/>
        <w:rPr>
          <w:rFonts w:ascii="Arial" w:hAnsi="Arial" w:cs="Arial"/>
        </w:rPr>
      </w:pPr>
    </w:p>
    <w:p w:rsidR="0073658B" w:rsidRDefault="0073658B" w:rsidP="007365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Meeting F2271 du 12/08/2017 : </w:t>
      </w:r>
    </w:p>
    <w:p w:rsidR="00B30D39" w:rsidRPr="000E0851" w:rsidRDefault="0073658B" w:rsidP="000477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905A7">
        <w:rPr>
          <w:rFonts w:ascii="Arial" w:hAnsi="Arial" w:cs="Arial"/>
        </w:rPr>
        <w:t>uppression de la Hauteur Pup</w:t>
      </w:r>
      <w:r w:rsidR="005E1788">
        <w:rPr>
          <w:rFonts w:ascii="Arial" w:hAnsi="Arial" w:cs="Arial"/>
        </w:rPr>
        <w:t>ille</w:t>
      </w:r>
      <w:r w:rsidR="00B905A7">
        <w:rPr>
          <w:rFonts w:ascii="Arial" w:hAnsi="Arial" w:cs="Arial"/>
        </w:rPr>
        <w:t xml:space="preserve"> fille et ajout de la Balle de Hockey Pup</w:t>
      </w:r>
      <w:r w:rsidR="005E1788">
        <w:rPr>
          <w:rFonts w:ascii="Arial" w:hAnsi="Arial" w:cs="Arial"/>
        </w:rPr>
        <w:t>ille</w:t>
      </w:r>
      <w:r w:rsidR="00B905A7">
        <w:rPr>
          <w:rFonts w:ascii="Arial" w:hAnsi="Arial" w:cs="Arial"/>
        </w:rPr>
        <w:t xml:space="preserve"> fille</w:t>
      </w:r>
      <w:r w:rsidR="00B30D39">
        <w:rPr>
          <w:rFonts w:ascii="Arial" w:hAnsi="Arial" w:cs="Arial"/>
        </w:rPr>
        <w:t>.</w:t>
      </w:r>
    </w:p>
    <w:sectPr w:rsidR="00B30D39" w:rsidRPr="000E0851" w:rsidSect="00DE5F08">
      <w:footerReference w:type="even" r:id="rId9"/>
      <w:footerReference w:type="default" r:id="rId10"/>
      <w:pgSz w:w="11906" w:h="16838"/>
      <w:pgMar w:top="1134" w:right="1134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E2" w:rsidRDefault="00AA2CE2">
      <w:pPr>
        <w:spacing w:after="0" w:line="240" w:lineRule="auto"/>
      </w:pPr>
      <w:r>
        <w:separator/>
      </w:r>
    </w:p>
  </w:endnote>
  <w:endnote w:type="continuationSeparator" w:id="0">
    <w:p w:rsidR="00AA2CE2" w:rsidRDefault="00AA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C26567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028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AA2CE2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302856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C26567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C26567" w:rsidRPr="00B26792">
      <w:rPr>
        <w:sz w:val="16"/>
        <w:szCs w:val="16"/>
      </w:rPr>
      <w:fldChar w:fldCharType="separate"/>
    </w:r>
    <w:r w:rsidR="00DE5F08">
      <w:rPr>
        <w:noProof/>
        <w:sz w:val="16"/>
        <w:szCs w:val="16"/>
      </w:rPr>
      <w:t>1</w:t>
    </w:r>
    <w:r w:rsidR="00C26567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C26567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C26567" w:rsidRPr="00B26792">
      <w:rPr>
        <w:sz w:val="16"/>
        <w:szCs w:val="16"/>
      </w:rPr>
      <w:fldChar w:fldCharType="separate"/>
    </w:r>
    <w:r w:rsidR="00DE5F08">
      <w:rPr>
        <w:noProof/>
        <w:sz w:val="16"/>
        <w:szCs w:val="16"/>
      </w:rPr>
      <w:t>1</w:t>
    </w:r>
    <w:r w:rsidR="00C26567" w:rsidRPr="00B26792">
      <w:rPr>
        <w:sz w:val="16"/>
        <w:szCs w:val="16"/>
      </w:rPr>
      <w:fldChar w:fldCharType="end"/>
    </w:r>
  </w:p>
  <w:p w:rsidR="00174C72" w:rsidRPr="006121F1" w:rsidRDefault="00302856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E2" w:rsidRDefault="00AA2CE2">
      <w:pPr>
        <w:spacing w:after="0" w:line="240" w:lineRule="auto"/>
      </w:pPr>
      <w:r>
        <w:separator/>
      </w:r>
    </w:p>
  </w:footnote>
  <w:footnote w:type="continuationSeparator" w:id="0">
    <w:p w:rsidR="00AA2CE2" w:rsidRDefault="00AA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E766EB5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5577BC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C010BA3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07B262C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16479F3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3F"/>
    <w:rsid w:val="000477EC"/>
    <w:rsid w:val="001966A3"/>
    <w:rsid w:val="00197673"/>
    <w:rsid w:val="002A21E0"/>
    <w:rsid w:val="002F2971"/>
    <w:rsid w:val="00302856"/>
    <w:rsid w:val="003A3706"/>
    <w:rsid w:val="003B673F"/>
    <w:rsid w:val="0042032B"/>
    <w:rsid w:val="00444C68"/>
    <w:rsid w:val="00474085"/>
    <w:rsid w:val="005E1788"/>
    <w:rsid w:val="0073015A"/>
    <w:rsid w:val="0073658B"/>
    <w:rsid w:val="00797FB5"/>
    <w:rsid w:val="00847EDF"/>
    <w:rsid w:val="0088731D"/>
    <w:rsid w:val="008E5EB7"/>
    <w:rsid w:val="009454A2"/>
    <w:rsid w:val="009B73C0"/>
    <w:rsid w:val="00AA2CE2"/>
    <w:rsid w:val="00B30D39"/>
    <w:rsid w:val="00B905A7"/>
    <w:rsid w:val="00C13D5A"/>
    <w:rsid w:val="00C26567"/>
    <w:rsid w:val="00D21835"/>
    <w:rsid w:val="00D37EB6"/>
    <w:rsid w:val="00DE5F08"/>
    <w:rsid w:val="00E23C14"/>
    <w:rsid w:val="00E333DF"/>
    <w:rsid w:val="00E3466B"/>
    <w:rsid w:val="00EA0E12"/>
    <w:rsid w:val="00F84D0F"/>
    <w:rsid w:val="00F964BE"/>
    <w:rsid w:val="00FE70D3"/>
    <w:rsid w:val="00FF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13DDD-63B1-4995-BDCE-347DE2C4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3B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673F"/>
  </w:style>
  <w:style w:type="character" w:styleId="Numrodepage">
    <w:name w:val="page number"/>
    <w:basedOn w:val="Policepardfaut"/>
    <w:uiPriority w:val="99"/>
    <w:rsid w:val="003B673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3B673F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3B673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B673F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B673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raceavlo.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LBFA-PC7New</cp:lastModifiedBy>
  <cp:revision>8</cp:revision>
  <cp:lastPrinted>2017-07-12T07:58:00Z</cp:lastPrinted>
  <dcterms:created xsi:type="dcterms:W3CDTF">2017-07-11T09:28:00Z</dcterms:created>
  <dcterms:modified xsi:type="dcterms:W3CDTF">2017-07-12T07:58:00Z</dcterms:modified>
</cp:coreProperties>
</file>