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Cs w:val="24"/>
          <w:lang w:val="fr-FR" w:eastAsia="fr-FR"/>
        </w:rPr>
      </w:pPr>
      <w:bookmarkStart w:id="0" w:name="_GoBack"/>
      <w:bookmarkEnd w:id="0"/>
    </w:p>
    <w:p w:rsidR="003B673F" w:rsidRPr="00B20810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noProof/>
          <w:szCs w:val="24"/>
          <w:lang w:val="fr-FR" w:eastAsia="fr-FR"/>
        </w:rPr>
      </w:pPr>
      <w:r w:rsidRPr="00B20810">
        <w:rPr>
          <w:rFonts w:ascii="Arial" w:eastAsia="PMingLiU" w:hAnsi="Arial" w:cs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1" name="Image 1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begin"/>
      </w:r>
      <w:r w:rsidRPr="00B20810">
        <w:rPr>
          <w:rFonts w:ascii="Arial" w:eastAsia="PMingLiU" w:hAnsi="Arial" w:cs="Times New Roman"/>
          <w:szCs w:val="24"/>
          <w:lang w:eastAsia="fr-FR"/>
        </w:rPr>
        <w:instrText xml:space="preserve"> TOC \o "1-2" \n \h \z \u </w:instrText>
      </w:r>
      <w:r w:rsidR="00C26567" w:rsidRPr="00B20810">
        <w:rPr>
          <w:rFonts w:ascii="Arial" w:eastAsia="PMingLiU" w:hAnsi="Arial" w:cs="Times New Roman"/>
          <w:szCs w:val="24"/>
          <w:lang w:eastAsia="fr-FR"/>
        </w:rPr>
        <w:fldChar w:fldCharType="separate"/>
      </w:r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lang w:eastAsia="fr-FR"/>
        </w:rPr>
      </w:pPr>
      <w:r w:rsidRPr="00B20810">
        <w:rPr>
          <w:rFonts w:ascii="Arial" w:eastAsia="PMingLiU" w:hAnsi="Arial" w:cs="Times New Roman"/>
          <w:szCs w:val="24"/>
          <w:lang w:eastAsia="fr-FR"/>
        </w:rPr>
        <w:fldChar w:fldCharType="end"/>
      </w:r>
    </w:p>
    <w:p w:rsidR="003B673F" w:rsidRPr="00B20810" w:rsidRDefault="00000D2F" w:rsidP="003B673F">
      <w:pPr>
        <w:pBdr>
          <w:top w:val="single" w:sz="12" w:space="10" w:color="009999"/>
          <w:left w:val="single" w:sz="12" w:space="4" w:color="009999"/>
          <w:bottom w:val="single" w:sz="12" w:space="10" w:color="009999"/>
          <w:right w:val="single" w:sz="12" w:space="4" w:color="009999"/>
        </w:pBdr>
        <w:shd w:val="pct5" w:color="FFFFFF" w:fill="auto"/>
        <w:spacing w:after="960" w:line="240" w:lineRule="auto"/>
        <w:ind w:left="1980" w:right="970"/>
        <w:jc w:val="center"/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</w:pPr>
      <w:r>
        <w:rPr>
          <w:rFonts w:ascii="Verdana" w:eastAsia="PMingLiU" w:hAnsi="Verdana" w:cs="Times New Roman"/>
          <w:b/>
          <w:caps/>
          <w:color w:val="5F5F5F"/>
          <w:sz w:val="28"/>
          <w:szCs w:val="28"/>
          <w:lang w:eastAsia="fr-FR"/>
        </w:rPr>
        <w:t>AVIS AUX CERCLES 2017 / N°39</w:t>
      </w:r>
    </w:p>
    <w:p w:rsidR="003B673F" w:rsidRPr="00B20810" w:rsidRDefault="00797FB5" w:rsidP="00C21B67">
      <w:pPr>
        <w:spacing w:after="0" w:line="240" w:lineRule="auto"/>
        <w:jc w:val="both"/>
        <w:rPr>
          <w:rFonts w:ascii="Arial" w:eastAsia="PMingLiU" w:hAnsi="Arial" w:cs="Times New Roman"/>
          <w:szCs w:val="24"/>
          <w:lang w:eastAsia="fr-FR"/>
        </w:rPr>
      </w:pPr>
      <w:r>
        <w:rPr>
          <w:rFonts w:ascii="Arial" w:eastAsia="PMingLiU" w:hAnsi="Arial" w:cs="Times New Roman"/>
          <w:lang w:eastAsia="fr-FR"/>
        </w:rPr>
        <w:t>LL/EL</w:t>
      </w:r>
      <w:r w:rsidR="003B673F">
        <w:rPr>
          <w:rFonts w:ascii="Arial" w:eastAsia="PMingLiU" w:hAnsi="Arial" w:cs="Times New Roman"/>
          <w:lang w:eastAsia="fr-FR"/>
        </w:rPr>
        <w:t>/</w:t>
      </w:r>
      <w:r w:rsidR="00965FDC">
        <w:rPr>
          <w:rFonts w:ascii="Arial" w:eastAsia="PMingLiU" w:hAnsi="Arial" w:cs="Times New Roman"/>
          <w:lang w:eastAsia="fr-FR"/>
        </w:rPr>
        <w:t>97</w:t>
      </w:r>
      <w:r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>
        <w:rPr>
          <w:rFonts w:ascii="Arial" w:eastAsia="PMingLiU" w:hAnsi="Arial" w:cs="Times New Roman"/>
          <w:lang w:eastAsia="fr-FR"/>
        </w:rPr>
        <w:tab/>
      </w:r>
      <w:r w:rsidR="003B673F" w:rsidRPr="00B20810">
        <w:rPr>
          <w:rFonts w:ascii="Arial" w:eastAsia="PMingLiU" w:hAnsi="Arial" w:cs="Times New Roman"/>
          <w:szCs w:val="24"/>
          <w:lang w:eastAsia="fr-FR"/>
        </w:rPr>
        <w:t xml:space="preserve">Bruxelles, le </w:t>
      </w:r>
      <w:r w:rsidR="00C21B67">
        <w:rPr>
          <w:rFonts w:ascii="Arial" w:eastAsia="PMingLiU" w:hAnsi="Arial" w:cs="Times New Roman"/>
          <w:szCs w:val="24"/>
          <w:lang w:eastAsia="fr-FR"/>
        </w:rPr>
        <w:t>10 octobre</w:t>
      </w:r>
      <w:r w:rsidR="00B905A7">
        <w:rPr>
          <w:rFonts w:ascii="Arial" w:eastAsia="PMingLiU" w:hAnsi="Arial" w:cs="Times New Roman"/>
          <w:szCs w:val="24"/>
          <w:lang w:eastAsia="fr-FR"/>
        </w:rPr>
        <w:t xml:space="preserve"> 2017</w:t>
      </w:r>
    </w:p>
    <w:p w:rsidR="003B673F" w:rsidRPr="00E817C9" w:rsidRDefault="003B673F" w:rsidP="003B673F">
      <w:pPr>
        <w:spacing w:after="0" w:line="240" w:lineRule="auto"/>
        <w:jc w:val="both"/>
        <w:rPr>
          <w:rFonts w:ascii="Arial" w:eastAsia="PMingLiU" w:hAnsi="Arial" w:cs="Times New Roman"/>
          <w:sz w:val="16"/>
          <w:szCs w:val="16"/>
          <w:lang w:eastAsia="fr-FR"/>
        </w:rPr>
      </w:pPr>
    </w:p>
    <w:p w:rsidR="003B673F" w:rsidRPr="00B20810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lang w:eastAsia="fr-FR"/>
        </w:rPr>
      </w:pPr>
    </w:p>
    <w:p w:rsidR="003B673F" w:rsidRDefault="003B673F" w:rsidP="003B673F">
      <w:pPr>
        <w:pStyle w:val="TM1"/>
        <w:tabs>
          <w:tab w:val="right" w:leader="dot" w:pos="9344"/>
        </w:tabs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</w:pPr>
    </w:p>
    <w:p w:rsidR="004A319C" w:rsidRDefault="00C26567">
      <w:pPr>
        <w:pStyle w:val="TM1"/>
        <w:tabs>
          <w:tab w:val="left" w:pos="440"/>
          <w:tab w:val="right" w:leader="dot" w:pos="9344"/>
        </w:tabs>
        <w:rPr>
          <w:noProof/>
        </w:rPr>
      </w:pP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begin"/>
      </w:r>
      <w:r w:rsidR="003B673F"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instrText xml:space="preserve"> TOC \o "1-2" \n \h \z \u </w:instrText>
      </w:r>
      <w:r w:rsidRPr="00B20810">
        <w:rPr>
          <w:rFonts w:ascii="Arial" w:eastAsia="PMingLiU" w:hAnsi="Arial" w:cs="Times New Roman"/>
          <w:b/>
          <w:caps/>
          <w:smallCaps/>
          <w:color w:val="5B9BD5" w:themeColor="accent1"/>
          <w:sz w:val="20"/>
          <w:szCs w:val="20"/>
          <w:lang w:eastAsia="fr-FR"/>
        </w:rPr>
        <w:fldChar w:fldCharType="separate"/>
      </w:r>
      <w:hyperlink w:anchor="_Toc495332933" w:history="1">
        <w:r w:rsidR="004A319C" w:rsidRPr="00240FAA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1.</w:t>
        </w:r>
        <w:r w:rsidR="004A319C">
          <w:rPr>
            <w:noProof/>
          </w:rPr>
          <w:tab/>
        </w:r>
        <w:r w:rsidR="004A319C" w:rsidRPr="00240FAA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LBFA</w:t>
        </w:r>
      </w:hyperlink>
    </w:p>
    <w:p w:rsidR="004A319C" w:rsidRDefault="00EE283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5332934" w:history="1">
        <w:r w:rsidR="004A319C" w:rsidRPr="00240FAA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1.1.</w:t>
        </w:r>
        <w:r w:rsidR="004A319C">
          <w:rPr>
            <w:noProof/>
          </w:rPr>
          <w:tab/>
        </w:r>
        <w:r w:rsidR="004A319C" w:rsidRPr="00240FAA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Appel à candidatures – Interprovinces CAD/SCOL</w:t>
        </w:r>
      </w:hyperlink>
    </w:p>
    <w:p w:rsidR="004A319C" w:rsidRDefault="00EE283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5332935" w:history="1">
        <w:r w:rsidR="004A319C" w:rsidRPr="00240FAA">
          <w:rPr>
            <w:rStyle w:val="Lienhypertexte"/>
            <w:rFonts w:ascii="Arial" w:eastAsia="Times New Roman" w:hAnsi="Arial" w:cs="Arial"/>
            <w:b/>
            <w:noProof/>
          </w:rPr>
          <w:t>1.2</w:t>
        </w:r>
        <w:r w:rsidR="004A319C">
          <w:rPr>
            <w:noProof/>
          </w:rPr>
          <w:tab/>
        </w:r>
        <w:r w:rsidR="004A319C" w:rsidRPr="00240FAA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Circuit LBFA Cadets et Scolaires</w:t>
        </w:r>
      </w:hyperlink>
    </w:p>
    <w:p w:rsidR="004A319C" w:rsidRDefault="00EE283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5332936" w:history="1">
        <w:r w:rsidR="004A319C" w:rsidRPr="00240FAA">
          <w:rPr>
            <w:rStyle w:val="Lienhypertexte"/>
            <w:rFonts w:ascii="Arial" w:eastAsia="Times New Roman" w:hAnsi="Arial" w:cs="Arial"/>
            <w:b/>
            <w:noProof/>
          </w:rPr>
          <w:t>1.3</w:t>
        </w:r>
        <w:r w:rsidR="004A319C">
          <w:rPr>
            <w:noProof/>
          </w:rPr>
          <w:tab/>
        </w:r>
        <w:r w:rsidR="004A319C" w:rsidRPr="00240FAA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Appel à candidatures – assistant pour le département administratif LBFA</w:t>
        </w:r>
      </w:hyperlink>
    </w:p>
    <w:p w:rsidR="004A319C" w:rsidRDefault="00EE283B">
      <w:pPr>
        <w:pStyle w:val="TM1"/>
        <w:tabs>
          <w:tab w:val="left" w:pos="440"/>
          <w:tab w:val="right" w:leader="dot" w:pos="9344"/>
        </w:tabs>
        <w:rPr>
          <w:noProof/>
        </w:rPr>
      </w:pPr>
      <w:hyperlink w:anchor="_Toc495332937" w:history="1">
        <w:r w:rsidR="004A319C" w:rsidRPr="00240FAA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2.</w:t>
        </w:r>
        <w:r w:rsidR="004A319C">
          <w:rPr>
            <w:noProof/>
          </w:rPr>
          <w:tab/>
        </w:r>
        <w:r w:rsidR="004A319C" w:rsidRPr="00240FAA">
          <w:rPr>
            <w:rStyle w:val="Lienhypertexte"/>
            <w:rFonts w:ascii="Arial (W1)" w:eastAsia="Times New Roman" w:hAnsi="Arial (W1)" w:cs="Arial"/>
            <w:b/>
            <w:bCs/>
            <w:caps/>
            <w:noProof/>
            <w:kern w:val="32"/>
            <w:lang w:val="fr-FR" w:eastAsia="en-US"/>
          </w:rPr>
          <w:t>COMMUNIQUE deS CERCLES</w:t>
        </w:r>
      </w:hyperlink>
    </w:p>
    <w:p w:rsidR="004A319C" w:rsidRDefault="00EE283B">
      <w:pPr>
        <w:pStyle w:val="TM2"/>
        <w:tabs>
          <w:tab w:val="left" w:pos="880"/>
          <w:tab w:val="right" w:leader="dot" w:pos="9344"/>
        </w:tabs>
        <w:rPr>
          <w:noProof/>
        </w:rPr>
      </w:pPr>
      <w:hyperlink w:anchor="_Toc495332938" w:history="1">
        <w:r w:rsidR="004A319C" w:rsidRPr="00240FAA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2.1.</w:t>
        </w:r>
        <w:r w:rsidR="004A319C">
          <w:rPr>
            <w:noProof/>
          </w:rPr>
          <w:tab/>
        </w:r>
        <w:r w:rsidR="004A319C" w:rsidRPr="00240FAA">
          <w:rPr>
            <w:rStyle w:val="Lienhypertexte"/>
            <w:rFonts w:ascii="Arial" w:eastAsia="Times New Roman" w:hAnsi="Arial" w:cs="Arial"/>
            <w:b/>
            <w:iCs/>
            <w:noProof/>
            <w:lang w:eastAsia="en-US"/>
          </w:rPr>
          <w:t>Communiqué de l’ARCH – Annulation meeting 14/10/17</w:t>
        </w:r>
      </w:hyperlink>
    </w:p>
    <w:p w:rsidR="003B673F" w:rsidRPr="00B20810" w:rsidRDefault="00C26567" w:rsidP="003B673F">
      <w:pPr>
        <w:spacing w:after="0" w:line="240" w:lineRule="auto"/>
        <w:jc w:val="both"/>
        <w:rPr>
          <w:rFonts w:ascii="Arial" w:eastAsia="PMingLiU" w:hAnsi="Arial" w:cs="Times New Roman"/>
          <w:b/>
          <w:smallCaps/>
          <w:lang w:eastAsia="fr-FR"/>
        </w:rPr>
      </w:pPr>
      <w:r w:rsidRPr="00B20810">
        <w:rPr>
          <w:rFonts w:ascii="Arial" w:eastAsia="PMingLiU" w:hAnsi="Arial" w:cs="Times New Roman"/>
          <w:b/>
          <w:smallCaps/>
          <w:color w:val="5B9BD5" w:themeColor="accent1"/>
          <w:sz w:val="20"/>
          <w:szCs w:val="20"/>
          <w:lang w:eastAsia="fr-FR"/>
        </w:rPr>
        <w:fldChar w:fldCharType="end"/>
      </w:r>
    </w:p>
    <w:p w:rsidR="003B673F" w:rsidRPr="00E817C9" w:rsidRDefault="003B673F" w:rsidP="003B673F">
      <w:pPr>
        <w:pBdr>
          <w:top w:val="single" w:sz="4" w:space="1" w:color="auto"/>
        </w:pBdr>
        <w:spacing w:after="0" w:line="240" w:lineRule="auto"/>
        <w:jc w:val="both"/>
        <w:rPr>
          <w:rFonts w:ascii="Arial" w:eastAsia="PMingLiU" w:hAnsi="Arial" w:cs="Times New Roman"/>
          <w:b/>
          <w:sz w:val="16"/>
          <w:szCs w:val="16"/>
          <w:lang w:eastAsia="fr-FR"/>
        </w:rPr>
      </w:pPr>
    </w:p>
    <w:p w:rsidR="003B673F" w:rsidRPr="00E817C9" w:rsidRDefault="003B673F" w:rsidP="003B673F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" w:name="_Toc430016194"/>
      <w:bookmarkStart w:id="2" w:name="_Toc495332933"/>
      <w:r w:rsidRPr="00DD0865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bookmarkEnd w:id="1"/>
      <w:r w:rsidR="00F964BE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</w:t>
      </w:r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LBFA</w:t>
      </w:r>
      <w:bookmarkEnd w:id="2"/>
    </w:p>
    <w:p w:rsidR="00B30D39" w:rsidRPr="00000D2F" w:rsidRDefault="00C21B67" w:rsidP="00B30D39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jc w:val="both"/>
        <w:outlineLvl w:val="1"/>
        <w:rPr>
          <w:rFonts w:ascii="Arial" w:eastAsia="Times New Roman" w:hAnsi="Arial" w:cs="Arial"/>
          <w:b/>
          <w:iCs/>
          <w:u w:val="single"/>
          <w:lang w:eastAsia="en-US"/>
        </w:rPr>
      </w:pPr>
      <w:bookmarkStart w:id="3" w:name="_Toc430016195"/>
      <w:bookmarkStart w:id="4" w:name="_Toc495332934"/>
      <w:bookmarkEnd w:id="3"/>
      <w:r>
        <w:rPr>
          <w:rFonts w:ascii="Arial" w:eastAsia="Times New Roman" w:hAnsi="Arial" w:cs="Arial"/>
          <w:b/>
          <w:iCs/>
          <w:u w:val="single"/>
          <w:lang w:eastAsia="en-US"/>
        </w:rPr>
        <w:t>Appel à candidature</w:t>
      </w:r>
      <w:r w:rsidR="004A319C">
        <w:rPr>
          <w:rFonts w:ascii="Arial" w:eastAsia="Times New Roman" w:hAnsi="Arial" w:cs="Arial"/>
          <w:b/>
          <w:iCs/>
          <w:u w:val="single"/>
          <w:lang w:eastAsia="en-US"/>
        </w:rPr>
        <w:t>s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– </w:t>
      </w:r>
      <w:proofErr w:type="spellStart"/>
      <w:r>
        <w:rPr>
          <w:rFonts w:ascii="Arial" w:eastAsia="Times New Roman" w:hAnsi="Arial" w:cs="Arial"/>
          <w:b/>
          <w:iCs/>
          <w:u w:val="single"/>
          <w:lang w:eastAsia="en-US"/>
        </w:rPr>
        <w:t>Interprovinces</w:t>
      </w:r>
      <w:proofErr w:type="spellEnd"/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CAD/SCOL</w:t>
      </w:r>
      <w:bookmarkEnd w:id="4"/>
    </w:p>
    <w:p w:rsidR="00000D2F" w:rsidRDefault="00000D2F" w:rsidP="0073658B">
      <w:pPr>
        <w:jc w:val="both"/>
        <w:rPr>
          <w:rFonts w:ascii="Arial" w:hAnsi="Arial" w:cs="Arial"/>
        </w:rPr>
      </w:pPr>
    </w:p>
    <w:p w:rsidR="00C21B67" w:rsidRPr="00C21B67" w:rsidRDefault="00C21B67" w:rsidP="00C21B67">
      <w:pPr>
        <w:rPr>
          <w:rFonts w:asciiTheme="minorBidi" w:hAnsiTheme="minorBidi"/>
        </w:rPr>
      </w:pPr>
      <w:r w:rsidRPr="00C21B67">
        <w:rPr>
          <w:rFonts w:asciiTheme="minorBidi" w:hAnsiTheme="minorBidi"/>
        </w:rPr>
        <w:t>Un appel à candidatures e</w:t>
      </w:r>
      <w:r>
        <w:rPr>
          <w:rFonts w:asciiTheme="minorBidi" w:hAnsiTheme="minorBidi"/>
        </w:rPr>
        <w:t>st lancé pour l’organisation de l’</w:t>
      </w:r>
      <w:proofErr w:type="spellStart"/>
      <w:r>
        <w:rPr>
          <w:rFonts w:asciiTheme="minorBidi" w:hAnsiTheme="minorBidi"/>
        </w:rPr>
        <w:t>Interprovinces</w:t>
      </w:r>
      <w:proofErr w:type="spellEnd"/>
      <w:r>
        <w:rPr>
          <w:rFonts w:asciiTheme="minorBidi" w:hAnsiTheme="minorBidi"/>
        </w:rPr>
        <w:t xml:space="preserve"> cadets/scolaires 2</w:t>
      </w:r>
      <w:r w:rsidRPr="00C21B67">
        <w:rPr>
          <w:rFonts w:asciiTheme="minorBidi" w:hAnsiTheme="minorBidi"/>
        </w:rPr>
        <w:t>018.</w:t>
      </w:r>
    </w:p>
    <w:p w:rsidR="00C21B67" w:rsidRPr="00C21B67" w:rsidRDefault="00C21B67" w:rsidP="00C21B67">
      <w:pPr>
        <w:rPr>
          <w:rFonts w:asciiTheme="minorBidi" w:hAnsiTheme="minorBidi"/>
        </w:rPr>
      </w:pPr>
      <w:r w:rsidRPr="00C21B67">
        <w:rPr>
          <w:rFonts w:asciiTheme="minorBidi" w:hAnsiTheme="minorBidi"/>
        </w:rPr>
        <w:t xml:space="preserve">Le </w:t>
      </w:r>
      <w:r>
        <w:rPr>
          <w:rFonts w:asciiTheme="minorBidi" w:hAnsiTheme="minorBidi"/>
        </w:rPr>
        <w:t>règlement</w:t>
      </w:r>
      <w:r w:rsidRPr="00C21B67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est visible sur le site de</w:t>
      </w:r>
      <w:r w:rsidRPr="00C21B67">
        <w:rPr>
          <w:rFonts w:asciiTheme="minorBidi" w:hAnsiTheme="minorBidi"/>
        </w:rPr>
        <w:t xml:space="preserve"> la LBFA.</w:t>
      </w:r>
    </w:p>
    <w:p w:rsidR="00696C11" w:rsidRDefault="00C21B67" w:rsidP="00696C11">
      <w:pPr>
        <w:rPr>
          <w:rFonts w:asciiTheme="minorBidi" w:hAnsiTheme="minorBidi"/>
        </w:rPr>
      </w:pPr>
      <w:r w:rsidRPr="00C21B67">
        <w:rPr>
          <w:rFonts w:asciiTheme="minorBidi" w:hAnsiTheme="minorBidi"/>
        </w:rPr>
        <w:t xml:space="preserve">Les cercles désireux d’organiser sont priés de renvoyer leur candidature par lettre à la LBFA pour le </w:t>
      </w:r>
      <w:r w:rsidRPr="00C21B67">
        <w:rPr>
          <w:rFonts w:asciiTheme="minorBidi" w:hAnsiTheme="minorBidi"/>
          <w:b/>
          <w:u w:val="single"/>
        </w:rPr>
        <w:t>vendredi 20 octobre 2017</w:t>
      </w:r>
      <w:r w:rsidRPr="00C21B67">
        <w:rPr>
          <w:rFonts w:asciiTheme="minorBidi" w:hAnsiTheme="minorBidi"/>
          <w:u w:val="single"/>
        </w:rPr>
        <w:t xml:space="preserve"> </w:t>
      </w:r>
      <w:r w:rsidRPr="00C21B67">
        <w:rPr>
          <w:rFonts w:asciiTheme="minorBidi" w:hAnsiTheme="minorBidi"/>
          <w:b/>
          <w:u w:val="single"/>
        </w:rPr>
        <w:t>au plus tard</w:t>
      </w:r>
      <w:r w:rsidRPr="00C21B67">
        <w:rPr>
          <w:rFonts w:asciiTheme="minorBidi" w:hAnsiTheme="minorBidi"/>
        </w:rPr>
        <w:t>.</w:t>
      </w:r>
    </w:p>
    <w:p w:rsidR="00696C11" w:rsidRPr="00696C11" w:rsidRDefault="00127E1A" w:rsidP="00696C11">
      <w:pPr>
        <w:pStyle w:val="Paragraphedeliste"/>
        <w:keepNext/>
        <w:numPr>
          <w:ilvl w:val="1"/>
          <w:numId w:val="10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Theme="minorBidi" w:hAnsiTheme="minorBidi"/>
        </w:rPr>
      </w:pPr>
      <w:bookmarkStart w:id="5" w:name="_Toc495332935"/>
      <w:r>
        <w:rPr>
          <w:rFonts w:ascii="Arial" w:eastAsia="Times New Roman" w:hAnsi="Arial" w:cs="Arial"/>
          <w:b/>
          <w:iCs/>
          <w:u w:val="single"/>
          <w:lang w:eastAsia="en-US"/>
        </w:rPr>
        <w:t>Circuit</w:t>
      </w:r>
      <w:r w:rsidR="00696C11" w:rsidRPr="00696C11">
        <w:rPr>
          <w:rFonts w:ascii="Arial" w:eastAsia="Times New Roman" w:hAnsi="Arial" w:cs="Arial"/>
          <w:b/>
          <w:iCs/>
          <w:u w:val="single"/>
          <w:lang w:eastAsia="en-US"/>
        </w:rPr>
        <w:t xml:space="preserve"> LBFA</w:t>
      </w:r>
      <w:r>
        <w:rPr>
          <w:rFonts w:ascii="Arial" w:eastAsia="Times New Roman" w:hAnsi="Arial" w:cs="Arial"/>
          <w:b/>
          <w:iCs/>
          <w:u w:val="single"/>
          <w:lang w:eastAsia="en-US"/>
        </w:rPr>
        <w:t xml:space="preserve"> Cadets et Scolaires</w:t>
      </w:r>
      <w:bookmarkEnd w:id="5"/>
    </w:p>
    <w:p w:rsidR="00696C11" w:rsidRDefault="00C21B67" w:rsidP="00696C11">
      <w:pPr>
        <w:rPr>
          <w:rFonts w:asciiTheme="minorBidi" w:hAnsiTheme="minorBidi"/>
        </w:rPr>
      </w:pPr>
      <w:bookmarkStart w:id="6" w:name="_Toc495331710"/>
      <w:r w:rsidRPr="00696C11">
        <w:rPr>
          <w:rFonts w:ascii="Arial" w:eastAsia="Times New Roman" w:hAnsi="Arial" w:cs="Arial"/>
          <w:bCs/>
          <w:iCs/>
          <w:lang w:eastAsia="en-US"/>
        </w:rPr>
        <w:t>Dans le cadre du 40</w:t>
      </w:r>
      <w:r w:rsidRPr="00696C11">
        <w:rPr>
          <w:rFonts w:ascii="Arial" w:eastAsia="Times New Roman" w:hAnsi="Arial" w:cs="Arial"/>
          <w:bCs/>
          <w:iCs/>
          <w:vertAlign w:val="superscript"/>
          <w:lang w:eastAsia="en-US"/>
        </w:rPr>
        <w:t>ème</w:t>
      </w:r>
      <w:r w:rsidRPr="00696C11">
        <w:rPr>
          <w:rFonts w:ascii="Arial" w:eastAsia="Times New Roman" w:hAnsi="Arial" w:cs="Arial"/>
          <w:bCs/>
          <w:iCs/>
          <w:lang w:eastAsia="en-US"/>
        </w:rPr>
        <w:t xml:space="preserve"> anniversaire de la LBFA, un circuit dédié aux cadets et scolaires est mis en place.  Veuillez noter les dates suivantes :</w:t>
      </w:r>
      <w:bookmarkEnd w:id="6"/>
      <w:r w:rsidR="00696C11" w:rsidRPr="00696C11">
        <w:rPr>
          <w:rFonts w:asciiTheme="minorBidi" w:hAnsiTheme="minorBidi"/>
        </w:rPr>
        <w:t xml:space="preserve"> </w:t>
      </w:r>
      <w:bookmarkStart w:id="7" w:name="_Toc495331711"/>
    </w:p>
    <w:p w:rsidR="00696C11" w:rsidRPr="00696C11" w:rsidRDefault="00696C11" w:rsidP="00696C11">
      <w:pPr>
        <w:spacing w:after="0" w:line="240" w:lineRule="auto"/>
        <w:rPr>
          <w:rFonts w:asciiTheme="minorBidi" w:hAnsiTheme="minorBidi"/>
        </w:rPr>
      </w:pPr>
      <w:r w:rsidRPr="00696C11">
        <w:rPr>
          <w:rFonts w:asciiTheme="minorBidi" w:hAnsiTheme="minorBidi"/>
        </w:rPr>
        <w:t>Dimanche 29 avril 2018</w:t>
      </w:r>
      <w:bookmarkStart w:id="8" w:name="_Toc495331712"/>
      <w:bookmarkEnd w:id="7"/>
    </w:p>
    <w:p w:rsidR="00696C11" w:rsidRPr="00696C11" w:rsidRDefault="00696C11" w:rsidP="00696C11">
      <w:pPr>
        <w:spacing w:after="0" w:line="240" w:lineRule="auto"/>
        <w:rPr>
          <w:rFonts w:asciiTheme="minorBidi" w:hAnsiTheme="minorBidi"/>
        </w:rPr>
      </w:pPr>
      <w:r w:rsidRPr="00696C11">
        <w:rPr>
          <w:rFonts w:asciiTheme="minorBidi" w:hAnsiTheme="minorBidi"/>
        </w:rPr>
        <w:t>Dimanche 3 juin 2018</w:t>
      </w:r>
      <w:bookmarkStart w:id="9" w:name="_Toc495331713"/>
      <w:bookmarkEnd w:id="8"/>
    </w:p>
    <w:p w:rsidR="00696C11" w:rsidRPr="00696C11" w:rsidRDefault="00696C11" w:rsidP="00696C11">
      <w:pPr>
        <w:spacing w:after="0" w:line="240" w:lineRule="auto"/>
        <w:rPr>
          <w:rFonts w:asciiTheme="minorBidi" w:hAnsiTheme="minorBidi"/>
        </w:rPr>
      </w:pPr>
      <w:r w:rsidRPr="00696C11">
        <w:rPr>
          <w:rFonts w:asciiTheme="minorBidi" w:hAnsiTheme="minorBidi"/>
        </w:rPr>
        <w:t>Dimanche 24 juin 2018</w:t>
      </w:r>
      <w:bookmarkStart w:id="10" w:name="_Toc495331714"/>
      <w:bookmarkEnd w:id="9"/>
    </w:p>
    <w:p w:rsidR="00696C11" w:rsidRPr="00696C11" w:rsidRDefault="00696C11" w:rsidP="00696C11">
      <w:pPr>
        <w:spacing w:after="0" w:line="240" w:lineRule="auto"/>
        <w:rPr>
          <w:rFonts w:asciiTheme="minorBidi" w:hAnsiTheme="minorBidi"/>
          <w:lang w:val="it-IT"/>
        </w:rPr>
      </w:pPr>
      <w:r w:rsidRPr="00696C11">
        <w:rPr>
          <w:rFonts w:asciiTheme="minorBidi" w:hAnsiTheme="minorBidi"/>
          <w:lang w:val="it-IT"/>
        </w:rPr>
        <w:t>Dimanche 1er juillet 2018</w:t>
      </w:r>
      <w:bookmarkStart w:id="11" w:name="_Toc495331715"/>
      <w:bookmarkEnd w:id="10"/>
    </w:p>
    <w:p w:rsidR="00696C11" w:rsidRPr="00696C11" w:rsidRDefault="00696C11" w:rsidP="00696C11">
      <w:pPr>
        <w:spacing w:after="0" w:line="240" w:lineRule="auto"/>
        <w:rPr>
          <w:rFonts w:asciiTheme="minorBidi" w:hAnsiTheme="minorBidi"/>
          <w:lang w:val="it-IT"/>
        </w:rPr>
      </w:pPr>
      <w:r w:rsidRPr="00696C11">
        <w:rPr>
          <w:rFonts w:asciiTheme="minorBidi" w:hAnsiTheme="minorBidi"/>
          <w:lang w:val="it-IT"/>
        </w:rPr>
        <w:t>Dimanche 19 août 2018</w:t>
      </w:r>
      <w:bookmarkStart w:id="12" w:name="_Toc495331716"/>
      <w:bookmarkEnd w:id="11"/>
    </w:p>
    <w:p w:rsidR="00696C11" w:rsidRDefault="00696C11" w:rsidP="00696C11">
      <w:pPr>
        <w:spacing w:after="0" w:line="240" w:lineRule="auto"/>
        <w:rPr>
          <w:rFonts w:asciiTheme="minorBidi" w:hAnsiTheme="minorBidi"/>
        </w:rPr>
      </w:pPr>
      <w:r w:rsidRPr="00696C11">
        <w:rPr>
          <w:rFonts w:asciiTheme="minorBidi" w:hAnsiTheme="minorBidi"/>
        </w:rPr>
        <w:t>Dimanche 23 septembre 201</w:t>
      </w:r>
      <w:bookmarkEnd w:id="12"/>
      <w:r w:rsidRPr="00696C11">
        <w:rPr>
          <w:rFonts w:asciiTheme="minorBidi" w:hAnsiTheme="minorBidi"/>
        </w:rPr>
        <w:t>8</w:t>
      </w:r>
      <w:bookmarkStart w:id="13" w:name="_Toc495331717"/>
    </w:p>
    <w:p w:rsidR="00696C11" w:rsidRDefault="00696C11" w:rsidP="00696C11">
      <w:pPr>
        <w:rPr>
          <w:rFonts w:ascii="Arial" w:eastAsia="Times New Roman" w:hAnsi="Arial" w:cs="Arial"/>
          <w:bCs/>
          <w:iCs/>
          <w:lang w:eastAsia="en-US"/>
        </w:rPr>
      </w:pPr>
    </w:p>
    <w:p w:rsidR="00C21B67" w:rsidRPr="00696C11" w:rsidRDefault="00696C11" w:rsidP="00696C11">
      <w:pPr>
        <w:rPr>
          <w:rFonts w:asciiTheme="minorBidi" w:hAnsiTheme="minorBidi"/>
        </w:rPr>
      </w:pPr>
      <w:r w:rsidRPr="00696C11">
        <w:rPr>
          <w:rFonts w:ascii="Arial" w:eastAsia="Times New Roman" w:hAnsi="Arial" w:cs="Arial"/>
          <w:bCs/>
          <w:iCs/>
          <w:lang w:eastAsia="en-US"/>
        </w:rPr>
        <w:t>Ces dates sont “protégées”</w:t>
      </w:r>
      <w:r>
        <w:rPr>
          <w:rFonts w:ascii="Arial" w:eastAsia="Times New Roman" w:hAnsi="Arial" w:cs="Arial"/>
          <w:bCs/>
          <w:iCs/>
          <w:lang w:eastAsia="en-US"/>
        </w:rPr>
        <w:t>,</w:t>
      </w:r>
      <w:r w:rsidR="00C21B67">
        <w:rPr>
          <w:rFonts w:ascii="Arial" w:eastAsia="Times New Roman" w:hAnsi="Arial" w:cs="Arial"/>
          <w:bCs/>
          <w:iCs/>
          <w:lang w:eastAsia="en-US"/>
        </w:rPr>
        <w:t xml:space="preserve"> aucune autre organisation « cadet/scolaire » ne peut être p</w:t>
      </w:r>
      <w:r>
        <w:rPr>
          <w:rFonts w:ascii="Arial" w:eastAsia="Times New Roman" w:hAnsi="Arial" w:cs="Arial"/>
          <w:bCs/>
          <w:iCs/>
          <w:lang w:eastAsia="en-US"/>
        </w:rPr>
        <w:t>lanifiée</w:t>
      </w:r>
      <w:r w:rsidR="00C21B67">
        <w:rPr>
          <w:rFonts w:ascii="Arial" w:eastAsia="Times New Roman" w:hAnsi="Arial" w:cs="Arial"/>
          <w:bCs/>
          <w:iCs/>
          <w:lang w:eastAsia="en-US"/>
        </w:rPr>
        <w:t>.</w:t>
      </w:r>
      <w:bookmarkEnd w:id="13"/>
    </w:p>
    <w:p w:rsidR="00696C11" w:rsidRPr="00696C11" w:rsidRDefault="00696C11" w:rsidP="00696C11">
      <w:pPr>
        <w:pStyle w:val="Paragraphedeliste"/>
        <w:keepNext/>
        <w:numPr>
          <w:ilvl w:val="1"/>
          <w:numId w:val="9"/>
        </w:numPr>
        <w:tabs>
          <w:tab w:val="left" w:pos="540"/>
        </w:tabs>
        <w:spacing w:before="360" w:after="360" w:line="240" w:lineRule="auto"/>
        <w:jc w:val="both"/>
        <w:outlineLvl w:val="1"/>
        <w:rPr>
          <w:rFonts w:asciiTheme="minorBidi" w:hAnsiTheme="minorBidi"/>
        </w:rPr>
      </w:pPr>
      <w:bookmarkStart w:id="14" w:name="_Toc495332936"/>
      <w:r w:rsidRPr="00696C11">
        <w:rPr>
          <w:rFonts w:ascii="Arial" w:eastAsia="Times New Roman" w:hAnsi="Arial" w:cs="Arial"/>
          <w:b/>
          <w:iCs/>
          <w:u w:val="single"/>
          <w:lang w:eastAsia="en-US"/>
        </w:rPr>
        <w:lastRenderedPageBreak/>
        <w:t>Appel à candidature</w:t>
      </w:r>
      <w:r w:rsidR="00965FDC">
        <w:rPr>
          <w:rFonts w:ascii="Arial" w:eastAsia="Times New Roman" w:hAnsi="Arial" w:cs="Arial"/>
          <w:b/>
          <w:iCs/>
          <w:u w:val="single"/>
          <w:lang w:eastAsia="en-US"/>
        </w:rPr>
        <w:t>s</w:t>
      </w:r>
      <w:r w:rsidRPr="00696C11">
        <w:rPr>
          <w:rFonts w:ascii="Arial" w:eastAsia="Times New Roman" w:hAnsi="Arial" w:cs="Arial"/>
          <w:b/>
          <w:iCs/>
          <w:u w:val="single"/>
          <w:lang w:eastAsia="en-US"/>
        </w:rPr>
        <w:t xml:space="preserve"> – assistant pour le département administratif LBFA</w:t>
      </w:r>
      <w:bookmarkEnd w:id="14"/>
    </w:p>
    <w:p w:rsidR="00696C11" w:rsidRPr="00C21B67" w:rsidRDefault="00696C11" w:rsidP="00C21B67">
      <w:pPr>
        <w:rPr>
          <w:rFonts w:asciiTheme="minorBidi" w:hAnsiTheme="minorBidi"/>
        </w:rPr>
      </w:pPr>
      <w:r>
        <w:rPr>
          <w:rFonts w:asciiTheme="minorBidi" w:hAnsiTheme="minorBidi"/>
        </w:rPr>
        <w:t>Veuillez trouver en pièce jointe toute</w:t>
      </w:r>
      <w:r w:rsidR="00965FDC">
        <w:rPr>
          <w:rFonts w:asciiTheme="minorBidi" w:hAnsiTheme="minorBidi"/>
        </w:rPr>
        <w:t>s</w:t>
      </w:r>
      <w:r>
        <w:rPr>
          <w:rFonts w:asciiTheme="minorBidi" w:hAnsiTheme="minorBidi"/>
        </w:rPr>
        <w:t xml:space="preserve"> les informations utiles.</w:t>
      </w:r>
    </w:p>
    <w:p w:rsidR="003B673F" w:rsidRPr="00062388" w:rsidRDefault="00965FDC" w:rsidP="00696C11">
      <w:pPr>
        <w:pStyle w:val="Paragraphedeliste"/>
        <w:keepNext/>
        <w:numPr>
          <w:ilvl w:val="0"/>
          <w:numId w:val="1"/>
        </w:numPr>
        <w:pBdr>
          <w:bottom w:val="single" w:sz="12" w:space="1" w:color="009999"/>
        </w:pBdr>
        <w:spacing w:before="480" w:after="180" w:line="240" w:lineRule="auto"/>
        <w:jc w:val="both"/>
        <w:outlineLvl w:val="0"/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</w:pPr>
      <w:bookmarkStart w:id="15" w:name="_Toc445986476"/>
      <w:bookmarkStart w:id="16" w:name="_Toc495332937"/>
      <w:r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>COMMUNIQUE</w:t>
      </w:r>
      <w:r w:rsidR="003B673F" w:rsidRPr="00062388">
        <w:rPr>
          <w:rFonts w:ascii="Arial (W1)" w:eastAsia="Times New Roman" w:hAnsi="Arial (W1)" w:cs="Arial"/>
          <w:b/>
          <w:bCs/>
          <w:caps/>
          <w:color w:val="4D4D4D"/>
          <w:kern w:val="32"/>
          <w:szCs w:val="32"/>
          <w:lang w:val="fr-FR" w:eastAsia="en-US"/>
        </w:rPr>
        <w:t xml:space="preserve"> deS CERCLES</w:t>
      </w:r>
      <w:bookmarkEnd w:id="15"/>
      <w:bookmarkEnd w:id="16"/>
    </w:p>
    <w:p w:rsidR="003B673F" w:rsidRPr="00000D2F" w:rsidRDefault="00D37EB6" w:rsidP="00696C11">
      <w:pPr>
        <w:keepNext/>
        <w:numPr>
          <w:ilvl w:val="1"/>
          <w:numId w:val="1"/>
        </w:numPr>
        <w:tabs>
          <w:tab w:val="left" w:pos="540"/>
        </w:tabs>
        <w:spacing w:before="360" w:after="360" w:line="240" w:lineRule="auto"/>
        <w:contextualSpacing/>
        <w:outlineLvl w:val="1"/>
        <w:rPr>
          <w:rFonts w:ascii="Arial" w:eastAsia="Times New Roman" w:hAnsi="Arial" w:cs="Arial"/>
          <w:b/>
          <w:iCs/>
          <w:sz w:val="16"/>
          <w:szCs w:val="16"/>
          <w:u w:val="single"/>
          <w:lang w:eastAsia="en-US"/>
        </w:rPr>
      </w:pPr>
      <w:bookmarkStart w:id="17" w:name="_Toc445986478"/>
      <w:bookmarkStart w:id="18" w:name="_Toc495332938"/>
      <w:r w:rsidRPr="00000D2F">
        <w:rPr>
          <w:rFonts w:ascii="Arial" w:eastAsia="Times New Roman" w:hAnsi="Arial" w:cs="Arial"/>
          <w:b/>
          <w:iCs/>
          <w:u w:val="single"/>
          <w:lang w:eastAsia="en-US"/>
        </w:rPr>
        <w:t>Communiqué</w:t>
      </w:r>
      <w:r w:rsidR="00B905A7" w:rsidRPr="00000D2F">
        <w:rPr>
          <w:rFonts w:ascii="Arial" w:eastAsia="Times New Roman" w:hAnsi="Arial" w:cs="Arial"/>
          <w:b/>
          <w:iCs/>
          <w:u w:val="single"/>
          <w:lang w:eastAsia="en-US"/>
        </w:rPr>
        <w:t xml:space="preserve"> d</w:t>
      </w:r>
      <w:bookmarkEnd w:id="17"/>
      <w:r w:rsidR="00000D2F">
        <w:rPr>
          <w:rFonts w:ascii="Arial" w:eastAsia="Times New Roman" w:hAnsi="Arial" w:cs="Arial"/>
          <w:b/>
          <w:iCs/>
          <w:u w:val="single"/>
          <w:lang w:eastAsia="en-US"/>
        </w:rPr>
        <w:t>e l’ARCH – Annulation meeting 14/10/17</w:t>
      </w:r>
      <w:bookmarkEnd w:id="18"/>
    </w:p>
    <w:p w:rsidR="00000D2F" w:rsidRDefault="00000D2F" w:rsidP="00B905A7">
      <w:pPr>
        <w:spacing w:after="0" w:line="240" w:lineRule="auto"/>
        <w:rPr>
          <w:rFonts w:ascii="Arial" w:hAnsi="Arial" w:cs="Arial"/>
        </w:rPr>
      </w:pPr>
    </w:p>
    <w:p w:rsidR="0073658B" w:rsidRDefault="00000D2F" w:rsidP="00000D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Veuillez prendre note que le</w:t>
      </w:r>
      <w:r>
        <w:rPr>
          <w:rFonts w:asciiTheme="minorBidi" w:hAnsiTheme="minorBidi"/>
        </w:rPr>
        <w:t xml:space="preserve"> m</w:t>
      </w:r>
      <w:r>
        <w:rPr>
          <w:rFonts w:ascii="Arial" w:hAnsi="Arial" w:cs="Arial"/>
        </w:rPr>
        <w:t>eeting F2359</w:t>
      </w:r>
      <w:r w:rsidR="0073658B">
        <w:rPr>
          <w:rFonts w:ascii="Arial" w:hAnsi="Arial" w:cs="Arial"/>
        </w:rPr>
        <w:t xml:space="preserve"> du 1</w:t>
      </w:r>
      <w:r>
        <w:rPr>
          <w:rFonts w:ascii="Arial" w:hAnsi="Arial" w:cs="Arial"/>
        </w:rPr>
        <w:t>4</w:t>
      </w:r>
      <w:r w:rsidR="0073658B">
        <w:rPr>
          <w:rFonts w:ascii="Arial" w:hAnsi="Arial" w:cs="Arial"/>
        </w:rPr>
        <w:t>/</w:t>
      </w:r>
      <w:r>
        <w:rPr>
          <w:rFonts w:ascii="Arial" w:hAnsi="Arial" w:cs="Arial"/>
        </w:rPr>
        <w:t>10/2017 est annulé.</w:t>
      </w:r>
    </w:p>
    <w:p w:rsidR="0073658B" w:rsidRDefault="0073658B" w:rsidP="0073658B">
      <w:pPr>
        <w:spacing w:after="0"/>
        <w:rPr>
          <w:rFonts w:ascii="Arial" w:hAnsi="Arial" w:cs="Arial"/>
        </w:rPr>
      </w:pPr>
    </w:p>
    <w:p w:rsidR="00B30D39" w:rsidRPr="000E0851" w:rsidRDefault="00B30D39" w:rsidP="009B73C0">
      <w:pPr>
        <w:rPr>
          <w:rFonts w:ascii="Arial" w:hAnsi="Arial" w:cs="Arial"/>
        </w:rPr>
      </w:pPr>
    </w:p>
    <w:sectPr w:rsidR="00B30D39" w:rsidRPr="000E0851" w:rsidSect="00AC75FE">
      <w:footerReference w:type="even" r:id="rId8"/>
      <w:footerReference w:type="default" r:id="rId9"/>
      <w:pgSz w:w="11906" w:h="16838"/>
      <w:pgMar w:top="1418" w:right="1134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AB" w:rsidRDefault="00FC4CAB">
      <w:pPr>
        <w:spacing w:after="0" w:line="240" w:lineRule="auto"/>
      </w:pPr>
      <w:r>
        <w:separator/>
      </w:r>
    </w:p>
  </w:endnote>
  <w:endnote w:type="continuationSeparator" w:id="0">
    <w:p w:rsidR="00FC4CAB" w:rsidRDefault="00FC4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C72" w:rsidRDefault="00C26567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0285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74C72" w:rsidRDefault="00EE283B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C72" w:rsidRPr="00B26792" w:rsidRDefault="00302856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="00C26567" w:rsidRPr="00B26792">
      <w:rPr>
        <w:sz w:val="16"/>
        <w:szCs w:val="16"/>
      </w:rPr>
      <w:fldChar w:fldCharType="separate"/>
    </w:r>
    <w:r w:rsidR="00EE283B">
      <w:rPr>
        <w:noProof/>
        <w:sz w:val="16"/>
        <w:szCs w:val="16"/>
      </w:rPr>
      <w:t>2</w:t>
    </w:r>
    <w:r w:rsidR="00C26567"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="00C26567"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="00C26567" w:rsidRPr="00B26792">
      <w:rPr>
        <w:sz w:val="16"/>
        <w:szCs w:val="16"/>
      </w:rPr>
      <w:fldChar w:fldCharType="separate"/>
    </w:r>
    <w:r w:rsidR="00EE283B">
      <w:rPr>
        <w:noProof/>
        <w:sz w:val="16"/>
        <w:szCs w:val="16"/>
      </w:rPr>
      <w:t>2</w:t>
    </w:r>
    <w:r w:rsidR="00C26567" w:rsidRPr="00B26792">
      <w:rPr>
        <w:sz w:val="16"/>
        <w:szCs w:val="16"/>
      </w:rPr>
      <w:fldChar w:fldCharType="end"/>
    </w:r>
  </w:p>
  <w:p w:rsidR="00174C72" w:rsidRPr="006121F1" w:rsidRDefault="00302856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AB" w:rsidRDefault="00FC4CAB">
      <w:pPr>
        <w:spacing w:after="0" w:line="240" w:lineRule="auto"/>
      </w:pPr>
      <w:r>
        <w:separator/>
      </w:r>
    </w:p>
  </w:footnote>
  <w:footnote w:type="continuationSeparator" w:id="0">
    <w:p w:rsidR="00FC4CAB" w:rsidRDefault="00FC4C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147"/>
    <w:multiLevelType w:val="hybridMultilevel"/>
    <w:tmpl w:val="E9EA6FB0"/>
    <w:lvl w:ilvl="0" w:tplc="97A0669C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BA60E28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E766EB5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169917D6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1C010BA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 w15:restartNumberingAfterBreak="0">
    <w:nsid w:val="2BFA4144"/>
    <w:multiLevelType w:val="hybridMultilevel"/>
    <w:tmpl w:val="11B6B5F8"/>
    <w:lvl w:ilvl="0" w:tplc="B0EE0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455F0"/>
    <w:multiLevelType w:val="multilevel"/>
    <w:tmpl w:val="64104128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/>
        <w:u w:val="single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ascii="Arial" w:eastAsia="Times New Roman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eastAsia="Times New Roman" w:hAnsi="Arial" w:cs="Arial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rial" w:eastAsia="Times New Roman" w:hAnsi="Arial"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rial" w:eastAsia="Times New Roman" w:hAnsi="Arial"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rial" w:eastAsia="Times New Roman" w:hAnsi="Arial"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Arial" w:eastAsia="Times New Roman" w:hAnsi="Arial"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rial" w:eastAsia="Times New Roman" w:hAnsi="Arial"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Arial" w:eastAsia="Times New Roman" w:hAnsi="Arial" w:cs="Arial" w:hint="default"/>
        <w:b/>
        <w:u w:val="single"/>
      </w:rPr>
    </w:lvl>
  </w:abstractNum>
  <w:abstractNum w:abstractNumId="7" w15:restartNumberingAfterBreak="0">
    <w:nsid w:val="5F4B0CDD"/>
    <w:multiLevelType w:val="multilevel"/>
    <w:tmpl w:val="70865200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Times New Roman" w:hAnsi="Arial" w:cs="Arial" w:hint="default"/>
        <w:b/>
        <w:u w:val="single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ascii="Arial" w:eastAsia="Times New Roman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ascii="Arial" w:eastAsia="Times New Roman" w:hAnsi="Arial" w:cs="Arial"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ascii="Arial" w:eastAsia="Times New Roman" w:hAnsi="Arial" w:cs="Arial"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ascii="Arial" w:eastAsia="Times New Roman" w:hAnsi="Arial" w:cs="Arial"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ascii="Arial" w:eastAsia="Times New Roman" w:hAnsi="Arial" w:cs="Arial"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ascii="Arial" w:eastAsia="Times New Roman" w:hAnsi="Arial" w:cs="Arial"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ascii="Arial" w:eastAsia="Times New Roman" w:hAnsi="Arial" w:cs="Arial"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ascii="Arial" w:eastAsia="Times New Roman" w:hAnsi="Arial" w:cs="Arial" w:hint="default"/>
        <w:b/>
        <w:u w:val="single"/>
      </w:rPr>
    </w:lvl>
  </w:abstractNum>
  <w:abstractNum w:abstractNumId="8" w15:restartNumberingAfterBreak="0">
    <w:nsid w:val="616479F3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62E945FF"/>
    <w:multiLevelType w:val="multilevel"/>
    <w:tmpl w:val="7AAEC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3F"/>
    <w:rsid w:val="00000D2F"/>
    <w:rsid w:val="00127E1A"/>
    <w:rsid w:val="001966A3"/>
    <w:rsid w:val="00197673"/>
    <w:rsid w:val="001B4CAC"/>
    <w:rsid w:val="002A21E0"/>
    <w:rsid w:val="002F2971"/>
    <w:rsid w:val="00302856"/>
    <w:rsid w:val="003B673F"/>
    <w:rsid w:val="00444C68"/>
    <w:rsid w:val="00474085"/>
    <w:rsid w:val="004A319C"/>
    <w:rsid w:val="00696C11"/>
    <w:rsid w:val="0073015A"/>
    <w:rsid w:val="0073658B"/>
    <w:rsid w:val="00797FB5"/>
    <w:rsid w:val="008348E7"/>
    <w:rsid w:val="0088731D"/>
    <w:rsid w:val="009454A2"/>
    <w:rsid w:val="00965FDC"/>
    <w:rsid w:val="009B73C0"/>
    <w:rsid w:val="00B30D39"/>
    <w:rsid w:val="00B905A7"/>
    <w:rsid w:val="00C13D5A"/>
    <w:rsid w:val="00C21B67"/>
    <w:rsid w:val="00C26567"/>
    <w:rsid w:val="00D21835"/>
    <w:rsid w:val="00D37EB6"/>
    <w:rsid w:val="00E23C14"/>
    <w:rsid w:val="00E333DF"/>
    <w:rsid w:val="00E3466B"/>
    <w:rsid w:val="00EA0D3E"/>
    <w:rsid w:val="00EA0E12"/>
    <w:rsid w:val="00EE283B"/>
    <w:rsid w:val="00F84D0F"/>
    <w:rsid w:val="00F964BE"/>
    <w:rsid w:val="00FC4CAB"/>
    <w:rsid w:val="00FE70D3"/>
    <w:rsid w:val="00FF6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13DDD-63B1-4995-BDCE-347DE2C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3B6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B673F"/>
  </w:style>
  <w:style w:type="character" w:styleId="Numrodepage">
    <w:name w:val="page number"/>
    <w:basedOn w:val="Policepardfaut"/>
    <w:uiPriority w:val="99"/>
    <w:rsid w:val="003B673F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B673F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3B673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3B673F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3B673F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4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4C68"/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96C11"/>
  </w:style>
  <w:style w:type="character" w:customStyle="1" w:styleId="DateCar">
    <w:name w:val="Date Car"/>
    <w:basedOn w:val="Policepardfaut"/>
    <w:link w:val="Date"/>
    <w:uiPriority w:val="99"/>
    <w:semiHidden/>
    <w:rsid w:val="00696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Arnaud xyz</cp:lastModifiedBy>
  <cp:revision>2</cp:revision>
  <cp:lastPrinted>2017-10-09T15:18:00Z</cp:lastPrinted>
  <dcterms:created xsi:type="dcterms:W3CDTF">2017-10-10T09:51:00Z</dcterms:created>
  <dcterms:modified xsi:type="dcterms:W3CDTF">2017-10-10T09:51:00Z</dcterms:modified>
</cp:coreProperties>
</file>