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57" w:rsidRPr="00B20810" w:rsidRDefault="00513057" w:rsidP="00513057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513057" w:rsidRPr="00B20810" w:rsidRDefault="00513057" w:rsidP="00513057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3A287B" wp14:editId="692F99BF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513057" w:rsidRPr="00B20810" w:rsidRDefault="00513057" w:rsidP="00513057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513057" w:rsidRPr="00B20810" w:rsidRDefault="00AA630E" w:rsidP="00513057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N°10</w:t>
      </w:r>
    </w:p>
    <w:p w:rsidR="00513057" w:rsidRPr="00B20810" w:rsidRDefault="00AA630E" w:rsidP="00513057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D/33</w:t>
      </w:r>
      <w:r w:rsidR="00513057"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 xml:space="preserve">                                                                                        </w:t>
      </w:r>
      <w:r w:rsidR="00513057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BF4608">
        <w:rPr>
          <w:rFonts w:ascii="Arial" w:eastAsia="PMingLiU" w:hAnsi="Arial" w:cs="Times New Roman"/>
          <w:szCs w:val="24"/>
          <w:lang w:eastAsia="fr-FR"/>
        </w:rPr>
        <w:t>16</w:t>
      </w:r>
      <w:r w:rsidR="00513057">
        <w:rPr>
          <w:rFonts w:ascii="Arial" w:eastAsia="PMingLiU" w:hAnsi="Arial" w:cs="Times New Roman"/>
          <w:szCs w:val="24"/>
          <w:lang w:eastAsia="fr-FR"/>
        </w:rPr>
        <w:t xml:space="preserve"> mars 2018</w:t>
      </w:r>
    </w:p>
    <w:p w:rsidR="00513057" w:rsidRPr="00E817C9" w:rsidRDefault="00513057" w:rsidP="00513057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513057" w:rsidRPr="00B20810" w:rsidRDefault="00513057" w:rsidP="00513057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513057" w:rsidRDefault="00513057" w:rsidP="00513057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513057" w:rsidRDefault="00513057" w:rsidP="00513057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CD67BA" w:rsidRDefault="00513057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08966120" w:history="1">
        <w:r w:rsidR="00CD67BA" w:rsidRPr="00747E44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CD67BA" w:rsidRDefault="00CD67B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8966121" w:history="1"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AG du samedi 24 mars 2018 -  reprise des tonnelles</w:t>
        </w:r>
      </w:hyperlink>
    </w:p>
    <w:p w:rsidR="00CD67BA" w:rsidRDefault="00CD67B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8966122" w:history="1"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de la Commission Francophone des officiels et de la Commission « Homologations » - Rapport JA simplifié</w:t>
        </w:r>
      </w:hyperlink>
    </w:p>
    <w:p w:rsidR="00CD67BA" w:rsidRDefault="00CD67B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8966123" w:history="1"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de la Commission des terrains et infrastructures sportives – liste du matériel piste</w:t>
        </w:r>
      </w:hyperlink>
    </w:p>
    <w:p w:rsidR="00CD67BA" w:rsidRDefault="00CD67BA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508966124" w:history="1">
        <w:r w:rsidRPr="00747E44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>
          <w:rPr>
            <w:noProof/>
          </w:rPr>
          <w:tab/>
        </w:r>
        <w:r w:rsidRPr="00747E44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 DE LA DIRECTION TECHNIQUE</w:t>
        </w:r>
      </w:hyperlink>
    </w:p>
    <w:p w:rsidR="00CD67BA" w:rsidRDefault="00CD67B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8966125" w:history="1"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747E4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Session « accompagnant animateur » les 10 et 11 avril 2018</w:t>
        </w:r>
      </w:hyperlink>
    </w:p>
    <w:p w:rsidR="00513057" w:rsidRPr="00B20810" w:rsidRDefault="00513057" w:rsidP="00513057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513057" w:rsidRPr="00E817C9" w:rsidRDefault="00513057" w:rsidP="00513057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513057" w:rsidRPr="00B20810" w:rsidRDefault="00513057" w:rsidP="00513057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508966120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513057" w:rsidRPr="00F90730" w:rsidRDefault="00305C1E" w:rsidP="00513057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508966121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AG du samedi 24 mars 2018 -  reprise des tonnelles</w:t>
      </w:r>
      <w:bookmarkEnd w:id="2"/>
    </w:p>
    <w:p w:rsidR="00513057" w:rsidRDefault="00305C1E" w:rsidP="00305C1E">
      <w:pPr>
        <w:rPr>
          <w:rFonts w:asciiTheme="minorBidi" w:hAnsiTheme="minorBidi"/>
          <w:bCs/>
        </w:rPr>
      </w:pPr>
      <w:r w:rsidRPr="00305C1E">
        <w:rPr>
          <w:rFonts w:asciiTheme="minorBidi" w:hAnsiTheme="minorBidi"/>
          <w:bCs/>
        </w:rPr>
        <w:t>Les tonnelles seront à votre disposition devant le s</w:t>
      </w:r>
      <w:r w:rsidR="00341129">
        <w:rPr>
          <w:rFonts w:asciiTheme="minorBidi" w:hAnsiTheme="minorBidi"/>
          <w:bCs/>
        </w:rPr>
        <w:t>iège de la LBFA à partir de 11h45</w:t>
      </w:r>
      <w:r w:rsidRPr="00305C1E">
        <w:rPr>
          <w:rFonts w:asciiTheme="minorBidi" w:hAnsiTheme="minorBidi"/>
          <w:bCs/>
        </w:rPr>
        <w:t>.</w:t>
      </w:r>
    </w:p>
    <w:p w:rsidR="00305C1E" w:rsidRPr="00305C1E" w:rsidRDefault="002D307E" w:rsidP="00305C1E">
      <w:p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Vous pouvez vous garer sur</w:t>
      </w:r>
      <w:r w:rsidR="00305C1E">
        <w:rPr>
          <w:rFonts w:asciiTheme="minorBidi" w:hAnsiTheme="minorBidi"/>
          <w:bCs/>
        </w:rPr>
        <w:t xml:space="preserve"> le parking de l’UBRSFA pendant la durée de l’AG. Si celui-ci est complet, le p</w:t>
      </w:r>
      <w:r>
        <w:rPr>
          <w:rFonts w:asciiTheme="minorBidi" w:hAnsiTheme="minorBidi"/>
          <w:bCs/>
        </w:rPr>
        <w:t>arking du Stade Roi Baudoin est</w:t>
      </w:r>
      <w:r w:rsidR="00305C1E">
        <w:rPr>
          <w:rFonts w:asciiTheme="minorBidi" w:hAnsiTheme="minorBidi"/>
          <w:bCs/>
        </w:rPr>
        <w:t xml:space="preserve"> disponible.</w:t>
      </w:r>
    </w:p>
    <w:p w:rsidR="00305C1E" w:rsidRPr="00305C1E" w:rsidRDefault="00305C1E" w:rsidP="00305C1E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508966122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de la Commission Francophone des officiels et de la Commission « Homologations » - Rapport JA simplifié</w:t>
      </w:r>
      <w:bookmarkEnd w:id="3"/>
    </w:p>
    <w:p w:rsidR="00513057" w:rsidRDefault="00513057" w:rsidP="00513057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Le rapport JA a été simplifié. Il a été scindé en deux parties distinctes : la partie A et la partie B.</w:t>
      </w:r>
    </w:p>
    <w:p w:rsidR="00473EBD" w:rsidRPr="00513057" w:rsidRDefault="002C5563" w:rsidP="00473EBD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La partie A </w:t>
      </w:r>
      <w:r w:rsidR="00513057" w:rsidRPr="00513057">
        <w:rPr>
          <w:rFonts w:asciiTheme="minorBidi" w:hAnsiTheme="minorBidi"/>
          <w:bCs/>
        </w:rPr>
        <w:t>est</w:t>
      </w:r>
      <w:r w:rsidR="00513057">
        <w:rPr>
          <w:rFonts w:asciiTheme="minorBidi" w:hAnsiTheme="minorBidi"/>
          <w:b/>
        </w:rPr>
        <w:t xml:space="preserve"> </w:t>
      </w:r>
      <w:r w:rsidR="00513057" w:rsidRPr="00513057">
        <w:rPr>
          <w:rFonts w:asciiTheme="minorBidi" w:hAnsiTheme="minorBidi"/>
        </w:rPr>
        <w:t>réduit</w:t>
      </w:r>
      <w:r w:rsidR="00F813C7">
        <w:rPr>
          <w:rFonts w:asciiTheme="minorBidi" w:hAnsiTheme="minorBidi"/>
        </w:rPr>
        <w:t>e</w:t>
      </w:r>
      <w:r w:rsidR="00513057" w:rsidRPr="00513057">
        <w:rPr>
          <w:rFonts w:asciiTheme="minorBidi" w:hAnsiTheme="minorBidi"/>
        </w:rPr>
        <w:t xml:space="preserve"> à 6 pages et restructuré</w:t>
      </w:r>
      <w:r w:rsidR="006729EF">
        <w:rPr>
          <w:rFonts w:asciiTheme="minorBidi" w:hAnsiTheme="minorBidi"/>
        </w:rPr>
        <w:t>e</w:t>
      </w:r>
      <w:r w:rsidR="00F813C7">
        <w:rPr>
          <w:rFonts w:asciiTheme="minorBidi" w:hAnsiTheme="minorBidi"/>
        </w:rPr>
        <w:t xml:space="preserve">. Elle </w:t>
      </w:r>
      <w:r w:rsidR="0044796C">
        <w:rPr>
          <w:rFonts w:asciiTheme="minorBidi" w:hAnsiTheme="minorBidi"/>
        </w:rPr>
        <w:t>est</w:t>
      </w:r>
      <w:r w:rsidR="00513057">
        <w:rPr>
          <w:rFonts w:asciiTheme="minorBidi" w:hAnsiTheme="minorBidi"/>
        </w:rPr>
        <w:t xml:space="preserve"> adressé</w:t>
      </w:r>
      <w:r w:rsidR="00F813C7">
        <w:rPr>
          <w:rFonts w:asciiTheme="minorBidi" w:hAnsiTheme="minorBidi"/>
        </w:rPr>
        <w:t>e</w:t>
      </w:r>
      <w:r w:rsidR="00513057">
        <w:rPr>
          <w:rFonts w:asciiTheme="minorBidi" w:hAnsiTheme="minorBidi"/>
        </w:rPr>
        <w:t xml:space="preserve"> par mail au cercle organi</w:t>
      </w:r>
      <w:r w:rsidR="00350C04">
        <w:rPr>
          <w:rFonts w:asciiTheme="minorBidi" w:hAnsiTheme="minorBidi"/>
        </w:rPr>
        <w:t>sateur et au Juge-Arbitre.</w:t>
      </w:r>
      <w:r w:rsidR="00F813C7">
        <w:rPr>
          <w:rFonts w:asciiTheme="minorBidi" w:hAnsiTheme="minorBidi"/>
        </w:rPr>
        <w:t xml:space="preserve"> Elle</w:t>
      </w:r>
      <w:r w:rsidR="0044796C">
        <w:rPr>
          <w:rFonts w:asciiTheme="minorBidi" w:hAnsiTheme="minorBidi"/>
        </w:rPr>
        <w:t xml:space="preserve"> est</w:t>
      </w:r>
      <w:r w:rsidR="00473EBD">
        <w:rPr>
          <w:rFonts w:asciiTheme="minorBidi" w:hAnsiTheme="minorBidi"/>
        </w:rPr>
        <w:t xml:space="preserve"> également à disposition sur le site LBFA.</w:t>
      </w:r>
    </w:p>
    <w:p w:rsidR="00FB152F" w:rsidRPr="00FB152F" w:rsidRDefault="006729EF" w:rsidP="00FB152F">
      <w:pPr>
        <w:rPr>
          <w:rFonts w:asciiTheme="minorBidi" w:hAnsiTheme="minorBidi"/>
        </w:rPr>
      </w:pPr>
      <w:r>
        <w:rPr>
          <w:rFonts w:asciiTheme="minorBidi" w:hAnsiTheme="minorBidi"/>
        </w:rPr>
        <w:t>Elle</w:t>
      </w:r>
      <w:r w:rsidR="0044796C" w:rsidRPr="00513057">
        <w:rPr>
          <w:rFonts w:asciiTheme="minorBidi" w:hAnsiTheme="minorBidi"/>
        </w:rPr>
        <w:t xml:space="preserve"> </w:t>
      </w:r>
      <w:r w:rsidR="0044796C">
        <w:rPr>
          <w:rFonts w:asciiTheme="minorBidi" w:hAnsiTheme="minorBidi"/>
        </w:rPr>
        <w:t xml:space="preserve">est </w:t>
      </w:r>
      <w:r w:rsidR="0044796C" w:rsidRPr="00513057">
        <w:rPr>
          <w:rFonts w:asciiTheme="minorBidi" w:hAnsiTheme="minorBidi"/>
        </w:rPr>
        <w:t xml:space="preserve">à compléter électroniquement </w:t>
      </w:r>
      <w:r w:rsidR="0044796C">
        <w:rPr>
          <w:rFonts w:asciiTheme="minorBidi" w:hAnsiTheme="minorBidi"/>
        </w:rPr>
        <w:t xml:space="preserve">par le JA </w:t>
      </w:r>
      <w:r w:rsidR="0044796C" w:rsidRPr="00513057">
        <w:rPr>
          <w:rFonts w:asciiTheme="minorBidi" w:hAnsiTheme="minorBidi"/>
        </w:rPr>
        <w:t xml:space="preserve">et </w:t>
      </w:r>
      <w:r w:rsidR="0044796C">
        <w:rPr>
          <w:rFonts w:asciiTheme="minorBidi" w:hAnsiTheme="minorBidi"/>
        </w:rPr>
        <w:t xml:space="preserve">à renvoyer à l’adresse email suivante : </w:t>
      </w:r>
      <w:hyperlink r:id="rId8" w:history="1">
        <w:r w:rsidR="0044796C" w:rsidRPr="006E3E42">
          <w:rPr>
            <w:rStyle w:val="Lienhypertexte"/>
            <w:rFonts w:asciiTheme="minorBidi" w:hAnsiTheme="minorBidi"/>
          </w:rPr>
          <w:t>lbfaJA@lbfa.be</w:t>
        </w:r>
      </w:hyperlink>
      <w:r w:rsidR="0044796C">
        <w:rPr>
          <w:rFonts w:asciiTheme="minorBidi" w:hAnsiTheme="minorBidi"/>
        </w:rPr>
        <w:t xml:space="preserve"> avec copie au cercle organisateur.</w:t>
      </w:r>
      <w:r w:rsidR="00CD67BA">
        <w:rPr>
          <w:rFonts w:asciiTheme="minorBidi" w:hAnsiTheme="minorBidi"/>
        </w:rPr>
        <w:t xml:space="preserve"> En objet, veuillez mentionner le n° du meeting suivi du sigle du cercle organisateur.</w:t>
      </w:r>
    </w:p>
    <w:p w:rsidR="00513057" w:rsidRPr="00350C04" w:rsidRDefault="00350C04" w:rsidP="00350C04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Dans toute la mesure du possible, il sera demandé au JA de joindre un </w:t>
      </w:r>
      <w:r w:rsidR="00A1654B">
        <w:rPr>
          <w:rFonts w:asciiTheme="minorBidi" w:hAnsiTheme="minorBidi"/>
        </w:rPr>
        <w:t>scan de la feuille des</w:t>
      </w:r>
      <w:r w:rsidR="00A1654B" w:rsidRPr="00513057">
        <w:rPr>
          <w:rFonts w:asciiTheme="minorBidi" w:hAnsiTheme="minorBidi"/>
        </w:rPr>
        <w:t xml:space="preserve"> </w:t>
      </w:r>
      <w:r w:rsidR="0044796C">
        <w:rPr>
          <w:rFonts w:asciiTheme="minorBidi" w:hAnsiTheme="minorBidi"/>
        </w:rPr>
        <w:t xml:space="preserve">officiels présents </w:t>
      </w:r>
      <w:r>
        <w:rPr>
          <w:rFonts w:asciiTheme="minorBidi" w:hAnsiTheme="minorBidi"/>
        </w:rPr>
        <w:t>à cette partie A (pour un traitement plus rapide).</w:t>
      </w:r>
    </w:p>
    <w:p w:rsidR="005E3FFB" w:rsidRPr="00117E60" w:rsidRDefault="00350C04" w:rsidP="00117E60">
      <w:pPr>
        <w:rPr>
          <w:rFonts w:asciiTheme="minorBidi" w:hAnsiTheme="minorBidi"/>
          <w:sz w:val="24"/>
          <w:lang w:val="fr-FR"/>
        </w:rPr>
      </w:pPr>
      <w:r>
        <w:rPr>
          <w:rFonts w:asciiTheme="minorBidi" w:hAnsiTheme="minorBidi"/>
          <w:b/>
        </w:rPr>
        <w:lastRenderedPageBreak/>
        <w:t>La partie</w:t>
      </w:r>
      <w:r w:rsidR="00513057" w:rsidRPr="00350C04">
        <w:rPr>
          <w:rFonts w:asciiTheme="minorBidi" w:hAnsiTheme="minorBidi"/>
          <w:b/>
        </w:rPr>
        <w:t xml:space="preserve"> B</w:t>
      </w:r>
      <w:r>
        <w:rPr>
          <w:rFonts w:asciiTheme="minorBidi" w:hAnsiTheme="minorBidi"/>
          <w:b/>
        </w:rPr>
        <w:t xml:space="preserve"> </w:t>
      </w:r>
      <w:r w:rsidR="005E3FFB">
        <w:rPr>
          <w:rFonts w:asciiTheme="minorBidi" w:hAnsiTheme="minorBidi"/>
          <w:bCs/>
        </w:rPr>
        <w:t>continue</w:t>
      </w:r>
      <w:r w:rsidRPr="00350C04">
        <w:rPr>
          <w:rFonts w:asciiTheme="minorBidi" w:hAnsiTheme="minorBidi"/>
          <w:bCs/>
        </w:rPr>
        <w:t xml:space="preserve"> à être adressée par la poste au cercle organisateur. </w:t>
      </w:r>
    </w:p>
    <w:p w:rsidR="00117E60" w:rsidRPr="005E3FFB" w:rsidRDefault="00350C04" w:rsidP="00117E60">
      <w:pPr>
        <w:rPr>
          <w:rFonts w:asciiTheme="minorBidi" w:hAnsiTheme="minorBidi"/>
        </w:rPr>
      </w:pPr>
      <w:r w:rsidRPr="005E3FFB">
        <w:rPr>
          <w:rFonts w:asciiTheme="minorBidi" w:hAnsiTheme="minorBidi"/>
          <w:bCs/>
        </w:rPr>
        <w:t>Le JA renvoie cette partie B à la LBFA</w:t>
      </w:r>
      <w:r w:rsidRPr="005E3FFB">
        <w:rPr>
          <w:rFonts w:asciiTheme="minorBidi" w:hAnsiTheme="minorBidi"/>
        </w:rPr>
        <w:t xml:space="preserve"> par la poste</w:t>
      </w:r>
      <w:r w:rsidR="005E3FFB">
        <w:rPr>
          <w:rFonts w:asciiTheme="minorBidi" w:hAnsiTheme="minorBidi"/>
        </w:rPr>
        <w:t xml:space="preserve">. </w:t>
      </w:r>
    </w:p>
    <w:p w:rsidR="00513057" w:rsidRPr="00B20810" w:rsidRDefault="00513057" w:rsidP="00513057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4" w:name="_Toc508966123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de la Commission des terrains et infrastructures sportives – liste du matériel piste</w:t>
      </w:r>
      <w:bookmarkEnd w:id="4"/>
    </w:p>
    <w:p w:rsidR="00885567" w:rsidRPr="00BF4608" w:rsidRDefault="00AA630E" w:rsidP="00BF4608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Veuillez trouver, en annexe de la présente, la liste du matériel nécessaire à l’organisat</w:t>
      </w:r>
      <w:r w:rsidR="00117E60">
        <w:rPr>
          <w:rFonts w:ascii="Arial" w:eastAsia="PMingLiU" w:hAnsi="Arial" w:cs="Times New Roman"/>
          <w:bCs/>
          <w:szCs w:val="20"/>
          <w:lang w:eastAsia="fr-FR"/>
        </w:rPr>
        <w:t>ion d’une compétition sur piste</w:t>
      </w:r>
      <w:r w:rsidR="009B5DE8">
        <w:rPr>
          <w:rFonts w:ascii="Arial" w:eastAsia="PMingLiU" w:hAnsi="Arial" w:cs="Times New Roman"/>
          <w:bCs/>
          <w:szCs w:val="20"/>
          <w:lang w:eastAsia="fr-FR"/>
        </w:rPr>
        <w:t>.</w:t>
      </w:r>
    </w:p>
    <w:p w:rsidR="00BF4608" w:rsidRPr="00BF4608" w:rsidRDefault="00BF4608" w:rsidP="00BF4608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r w:rsidRPr="00BF4608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</w:t>
      </w:r>
      <w:bookmarkStart w:id="5" w:name="_Toc508966124"/>
      <w:r w:rsidRPr="00BF4608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 DE LA DIRECTION TECHNIQUE</w:t>
      </w:r>
      <w:bookmarkEnd w:id="5"/>
    </w:p>
    <w:p w:rsidR="00BF4608" w:rsidRDefault="00BF4608" w:rsidP="00BF4608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503534691"/>
      <w:bookmarkStart w:id="7" w:name="_Toc50896612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Session « accompagnant animateur » les 10 et 11 avril 2018</w:t>
      </w:r>
      <w:bookmarkEnd w:id="6"/>
      <w:bookmarkEnd w:id="7"/>
    </w:p>
    <w:p w:rsidR="00BF4608" w:rsidRPr="00BF4608" w:rsidRDefault="00BF4608" w:rsidP="00BF4608">
      <w:pPr>
        <w:keepNext/>
        <w:tabs>
          <w:tab w:val="left" w:pos="540"/>
        </w:tabs>
        <w:spacing w:before="360" w:after="360" w:line="240" w:lineRule="auto"/>
        <w:ind w:left="2160"/>
        <w:contextualSpacing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BF4608" w:rsidRPr="00BF4608" w:rsidRDefault="00BF4608" w:rsidP="00BF4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Toutes les informations relatives à cette session en pièce jointe et inscriptions en ligne dans le document en pièce jointe. </w:t>
      </w:r>
    </w:p>
    <w:p w:rsidR="00BF4608" w:rsidRDefault="00BF4608"/>
    <w:p w:rsidR="00BF4608" w:rsidRDefault="00BF4608"/>
    <w:p w:rsidR="00BF4608" w:rsidRDefault="00BF4608"/>
    <w:sectPr w:rsidR="00BF4608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10" w:rsidRDefault="002B6310">
      <w:pPr>
        <w:spacing w:after="0" w:line="240" w:lineRule="auto"/>
      </w:pPr>
      <w:r>
        <w:separator/>
      </w:r>
    </w:p>
  </w:endnote>
  <w:endnote w:type="continuationSeparator" w:id="0">
    <w:p w:rsidR="002B6310" w:rsidRDefault="002B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AA630E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2B6310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AA630E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CD67BA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CD67BA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AA630E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10" w:rsidRDefault="002B6310">
      <w:pPr>
        <w:spacing w:after="0" w:line="240" w:lineRule="auto"/>
      </w:pPr>
      <w:r>
        <w:separator/>
      </w:r>
    </w:p>
  </w:footnote>
  <w:footnote w:type="continuationSeparator" w:id="0">
    <w:p w:rsidR="002B6310" w:rsidRDefault="002B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4AA"/>
    <w:multiLevelType w:val="multilevel"/>
    <w:tmpl w:val="345AE260"/>
    <w:lvl w:ilvl="0">
      <w:start w:val="1"/>
      <w:numFmt w:val="decimal"/>
      <w:pStyle w:val="Titre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">
    <w:nsid w:val="1BDB4741"/>
    <w:multiLevelType w:val="hybridMultilevel"/>
    <w:tmpl w:val="154C77D0"/>
    <w:lvl w:ilvl="0" w:tplc="C870F8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5" w:hanging="360"/>
      </w:pPr>
    </w:lvl>
    <w:lvl w:ilvl="2" w:tplc="080C001B" w:tentative="1">
      <w:start w:val="1"/>
      <w:numFmt w:val="lowerRoman"/>
      <w:lvlText w:val="%3."/>
      <w:lvlJc w:val="right"/>
      <w:pPr>
        <w:ind w:left="2865" w:hanging="180"/>
      </w:pPr>
    </w:lvl>
    <w:lvl w:ilvl="3" w:tplc="080C000F" w:tentative="1">
      <w:start w:val="1"/>
      <w:numFmt w:val="decimal"/>
      <w:lvlText w:val="%4."/>
      <w:lvlJc w:val="left"/>
      <w:pPr>
        <w:ind w:left="3585" w:hanging="360"/>
      </w:pPr>
    </w:lvl>
    <w:lvl w:ilvl="4" w:tplc="080C0019" w:tentative="1">
      <w:start w:val="1"/>
      <w:numFmt w:val="lowerLetter"/>
      <w:lvlText w:val="%5."/>
      <w:lvlJc w:val="left"/>
      <w:pPr>
        <w:ind w:left="4305" w:hanging="360"/>
      </w:pPr>
    </w:lvl>
    <w:lvl w:ilvl="5" w:tplc="080C001B" w:tentative="1">
      <w:start w:val="1"/>
      <w:numFmt w:val="lowerRoman"/>
      <w:lvlText w:val="%6."/>
      <w:lvlJc w:val="right"/>
      <w:pPr>
        <w:ind w:left="5025" w:hanging="180"/>
      </w:pPr>
    </w:lvl>
    <w:lvl w:ilvl="6" w:tplc="080C000F" w:tentative="1">
      <w:start w:val="1"/>
      <w:numFmt w:val="decimal"/>
      <w:lvlText w:val="%7."/>
      <w:lvlJc w:val="left"/>
      <w:pPr>
        <w:ind w:left="5745" w:hanging="360"/>
      </w:pPr>
    </w:lvl>
    <w:lvl w:ilvl="7" w:tplc="080C0019" w:tentative="1">
      <w:start w:val="1"/>
      <w:numFmt w:val="lowerLetter"/>
      <w:lvlText w:val="%8."/>
      <w:lvlJc w:val="left"/>
      <w:pPr>
        <w:ind w:left="6465" w:hanging="360"/>
      </w:pPr>
    </w:lvl>
    <w:lvl w:ilvl="8" w:tplc="08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B32D86"/>
    <w:multiLevelType w:val="multilevel"/>
    <w:tmpl w:val="78B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1FEC54FF"/>
    <w:multiLevelType w:val="hybridMultilevel"/>
    <w:tmpl w:val="20642194"/>
    <w:lvl w:ilvl="0" w:tplc="D15436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B3A10"/>
    <w:multiLevelType w:val="multilevel"/>
    <w:tmpl w:val="731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6D5B19A6"/>
    <w:multiLevelType w:val="multilevel"/>
    <w:tmpl w:val="4C362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7"/>
    <w:rsid w:val="000A7967"/>
    <w:rsid w:val="00117E60"/>
    <w:rsid w:val="002B2724"/>
    <w:rsid w:val="002B6310"/>
    <w:rsid w:val="002C5563"/>
    <w:rsid w:val="002D307E"/>
    <w:rsid w:val="00305C1E"/>
    <w:rsid w:val="00341129"/>
    <w:rsid w:val="00350C04"/>
    <w:rsid w:val="003F3A1C"/>
    <w:rsid w:val="0044796C"/>
    <w:rsid w:val="00473EBD"/>
    <w:rsid w:val="004D13FA"/>
    <w:rsid w:val="00513057"/>
    <w:rsid w:val="005A4D9E"/>
    <w:rsid w:val="005E3FFB"/>
    <w:rsid w:val="0063592F"/>
    <w:rsid w:val="006729EF"/>
    <w:rsid w:val="007423C2"/>
    <w:rsid w:val="00776A8F"/>
    <w:rsid w:val="00885567"/>
    <w:rsid w:val="008A588E"/>
    <w:rsid w:val="009B5DE8"/>
    <w:rsid w:val="00A1654B"/>
    <w:rsid w:val="00AA630E"/>
    <w:rsid w:val="00AE113C"/>
    <w:rsid w:val="00BD35DF"/>
    <w:rsid w:val="00BF4608"/>
    <w:rsid w:val="00CD67BA"/>
    <w:rsid w:val="00D021D6"/>
    <w:rsid w:val="00D21701"/>
    <w:rsid w:val="00D87168"/>
    <w:rsid w:val="00DA7894"/>
    <w:rsid w:val="00E81C75"/>
    <w:rsid w:val="00F813C7"/>
    <w:rsid w:val="00FB152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AA61-02CC-405B-8197-F28F2C1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57"/>
  </w:style>
  <w:style w:type="paragraph" w:styleId="Titre1">
    <w:name w:val="heading 1"/>
    <w:basedOn w:val="Normal"/>
    <w:next w:val="Normal"/>
    <w:link w:val="Titre1Car"/>
    <w:qFormat/>
    <w:rsid w:val="00513057"/>
    <w:pPr>
      <w:keepNext/>
      <w:numPr>
        <w:numId w:val="4"/>
      </w:numPr>
      <w:pBdr>
        <w:bottom w:val="single" w:sz="12" w:space="1" w:color="008080"/>
      </w:pBdr>
      <w:tabs>
        <w:tab w:val="clear" w:pos="1140"/>
      </w:tabs>
      <w:spacing w:before="480" w:after="180" w:line="240" w:lineRule="auto"/>
      <w:ind w:left="357" w:hanging="357"/>
      <w:jc w:val="both"/>
      <w:outlineLvl w:val="0"/>
    </w:pPr>
    <w:rPr>
      <w:rFonts w:ascii="Arial (W1)" w:eastAsia="Times New Roman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Paragraphedeliste"/>
    <w:next w:val="Normal"/>
    <w:link w:val="Titre2Car"/>
    <w:qFormat/>
    <w:rsid w:val="00513057"/>
    <w:pPr>
      <w:keepNext/>
      <w:numPr>
        <w:ilvl w:val="1"/>
        <w:numId w:val="4"/>
      </w:numPr>
      <w:tabs>
        <w:tab w:val="clear" w:pos="1134"/>
      </w:tabs>
      <w:spacing w:before="240" w:after="60" w:line="276" w:lineRule="auto"/>
      <w:ind w:left="426"/>
      <w:jc w:val="both"/>
      <w:outlineLvl w:val="1"/>
    </w:pPr>
    <w:rPr>
      <w:rFonts w:ascii="Arial (W1)" w:eastAsia="Times New Roman" w:hAnsi="Arial (W1)" w:cs="Arial"/>
      <w:bCs/>
      <w:iCs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51305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513057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513057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513057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513057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513057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513057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1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3057"/>
  </w:style>
  <w:style w:type="character" w:styleId="Numrodepage">
    <w:name w:val="page number"/>
    <w:basedOn w:val="Policepardfaut"/>
    <w:uiPriority w:val="99"/>
    <w:rsid w:val="00513057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513057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1305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1305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1305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513057"/>
    <w:rPr>
      <w:rFonts w:ascii="Arial (W1)" w:eastAsia="Times New Roman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513057"/>
    <w:rPr>
      <w:rFonts w:ascii="Arial (W1)" w:eastAsia="Times New Roman" w:hAnsi="Arial (W1)" w:cs="Arial"/>
      <w:bCs/>
      <w:iCs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13057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513057"/>
    <w:rPr>
      <w:rFonts w:ascii="Arial" w:eastAsia="Times New Roman" w:hAnsi="Arial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513057"/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513057"/>
    <w:rPr>
      <w:rFonts w:ascii="Arial" w:eastAsia="Times New Roman" w:hAnsi="Arial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513057"/>
    <w:rPr>
      <w:rFonts w:ascii="Arial" w:eastAsia="Times New Roman" w:hAnsi="Arial" w:cs="Times New Roman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513057"/>
    <w:rPr>
      <w:rFonts w:ascii="Arial" w:eastAsia="Times New Roman" w:hAnsi="Arial" w:cs="Times New Roman"/>
      <w:i/>
      <w:iCs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513057"/>
    <w:rPr>
      <w:rFonts w:ascii="Arial" w:eastAsia="Times New Roman" w:hAnsi="Arial" w:cs="Arial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rsid w:val="0051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JA@lbf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3</cp:revision>
  <dcterms:created xsi:type="dcterms:W3CDTF">2018-03-16T10:42:00Z</dcterms:created>
  <dcterms:modified xsi:type="dcterms:W3CDTF">2018-03-16T11:20:00Z</dcterms:modified>
</cp:coreProperties>
</file>