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45DB098" wp14:editId="094C80F4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15EEE" w:rsidRPr="00B20810" w:rsidRDefault="00515EEE" w:rsidP="00515EE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N°16</w:t>
      </w:r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D/49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="0088137D">
        <w:rPr>
          <w:rFonts w:ascii="Arial" w:eastAsia="PMingLiU" w:hAnsi="Arial" w:cs="Times New Roman"/>
          <w:lang w:eastAsia="fr-FR"/>
        </w:rPr>
        <w:t xml:space="preserve">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10 mai 2016</w:t>
      </w:r>
    </w:p>
    <w:p w:rsidR="00515EEE" w:rsidRPr="00E817C9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15EEE" w:rsidRPr="00B20810" w:rsidRDefault="00515EEE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515EEE" w:rsidRDefault="00515EEE" w:rsidP="00515EEE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6C75DD" w:rsidRDefault="00515EEE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0651094" w:history="1">
        <w:r w:rsidR="006C75DD"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6C75DD">
          <w:rPr>
            <w:noProof/>
          </w:rPr>
          <w:tab/>
        </w:r>
        <w:r w:rsidR="006C75DD"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LBFA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095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la Commission des règlements sportifs</w:t>
        </w:r>
      </w:hyperlink>
    </w:p>
    <w:p w:rsidR="006C75DD" w:rsidRDefault="006C75D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0651096" w:history="1"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INTERCERCLES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097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Intercercles régionaux et nationaux : athlètes étrangers autorisés à participer</w:t>
        </w:r>
      </w:hyperlink>
    </w:p>
    <w:p w:rsidR="006C75DD" w:rsidRDefault="006C75D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0651098" w:history="1"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>
          <w:rPr>
            <w:noProof/>
          </w:rPr>
          <w:tab/>
        </w:r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 LA DIRECTION TECHNIQUE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099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Sélection des athlètes à l’Ag Insurance Youth MVD</w:t>
        </w:r>
      </w:hyperlink>
    </w:p>
    <w:p w:rsidR="006C75DD" w:rsidRDefault="006C75D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0651100" w:history="1"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4.</w:t>
        </w:r>
        <w:r>
          <w:rPr>
            <w:noProof/>
          </w:rPr>
          <w:tab/>
        </w:r>
        <w:r w:rsidRPr="00BE5AB7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101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4.1.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CAF / annulation du meeting n°96 du vendredi 24 juin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102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4.2.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l’ACLO / annulation des épreuves de marche athlétique – vendredi 10 juin</w:t>
        </w:r>
      </w:hyperlink>
    </w:p>
    <w:p w:rsidR="006C75DD" w:rsidRDefault="006C75D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0651103" w:history="1"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4.3.</w:t>
        </w:r>
        <w:r>
          <w:rPr>
            <w:noProof/>
          </w:rPr>
          <w:tab/>
        </w:r>
        <w:r w:rsidRPr="00BE5AB7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FCHA / concours de marteau du 17 juillet</w:t>
        </w:r>
      </w:hyperlink>
    </w:p>
    <w:p w:rsidR="00515EEE" w:rsidRPr="00B20810" w:rsidRDefault="00515EEE" w:rsidP="00515EEE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515EEE" w:rsidRDefault="00515EEE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6C75DD" w:rsidRDefault="006C75DD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6C75DD" w:rsidRDefault="006C75DD" w:rsidP="00515EE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6C75DD" w:rsidRPr="006C75DD" w:rsidRDefault="006C75DD" w:rsidP="006C75DD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30016194"/>
      <w:bookmarkStart w:id="1" w:name="_Toc450313540"/>
      <w:bookmarkStart w:id="2" w:name="_Toc450651094"/>
      <w:r w:rsidRPr="006C75DD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COMMUNIQUE </w:t>
      </w:r>
      <w:bookmarkEnd w:id="0"/>
      <w:r w:rsidRPr="006C75DD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1"/>
      <w:bookmarkEnd w:id="2"/>
    </w:p>
    <w:p w:rsidR="006C75DD" w:rsidRDefault="006C75DD" w:rsidP="006C75DD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50313541"/>
      <w:bookmarkEnd w:id="3"/>
    </w:p>
    <w:p w:rsidR="006C75DD" w:rsidRPr="006C75DD" w:rsidRDefault="006C75DD" w:rsidP="006C75DD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50651095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la Commission des règlements sporti</w:t>
      </w:r>
      <w:bookmarkEnd w:id="4"/>
      <w:r>
        <w:rPr>
          <w:rFonts w:ascii="Arial" w:eastAsia="Times New Roman" w:hAnsi="Arial" w:cs="Arial"/>
          <w:b/>
          <w:iCs/>
          <w:u w:val="single"/>
          <w:lang w:eastAsia="en-US"/>
        </w:rPr>
        <w:t>fs</w:t>
      </w:r>
      <w:bookmarkEnd w:id="5"/>
    </w:p>
    <w:p w:rsidR="006C75DD" w:rsidRPr="006C75DD" w:rsidRDefault="006C75DD" w:rsidP="006C75DD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6C75DD" w:rsidRPr="006C75DD" w:rsidRDefault="006C75DD" w:rsidP="006C75DD">
      <w:pPr>
        <w:rPr>
          <w:rFonts w:asciiTheme="minorBidi" w:hAnsiTheme="minorBidi"/>
        </w:rPr>
      </w:pPr>
      <w:r w:rsidRPr="006C75DD">
        <w:rPr>
          <w:rFonts w:asciiTheme="minorBidi" w:hAnsiTheme="minorBidi"/>
        </w:rPr>
        <w:t>La commission des règlements sportifs attire votre attention sur quelques points importants des procédures d’inscription et de sélection pour les championnats :</w:t>
      </w:r>
    </w:p>
    <w:p w:rsidR="006C75DD" w:rsidRPr="006C75DD" w:rsidRDefault="006C75DD" w:rsidP="006C75DD">
      <w:pPr>
        <w:rPr>
          <w:rFonts w:asciiTheme="minorBidi" w:hAnsiTheme="minorBidi"/>
        </w:rPr>
      </w:pPr>
      <w:r w:rsidRPr="006C75DD">
        <w:rPr>
          <w:rFonts w:asciiTheme="minorBidi" w:hAnsiTheme="minorBidi"/>
          <w:u w:val="single"/>
        </w:rPr>
        <w:t>Procédure d’inscription</w:t>
      </w:r>
      <w:r w:rsidRPr="006C75DD">
        <w:rPr>
          <w:rFonts w:asciiTheme="minorBidi" w:hAnsiTheme="minorBidi"/>
        </w:rPr>
        <w:t> :</w:t>
      </w:r>
    </w:p>
    <w:p w:rsidR="006C75DD" w:rsidRPr="006C75DD" w:rsidRDefault="006C75DD" w:rsidP="006C75DD">
      <w:pPr>
        <w:ind w:left="708"/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  <w:b/>
          <w:bCs/>
        </w:rPr>
        <w:t xml:space="preserve">Si l’athlète possède une performance en </w:t>
      </w:r>
      <w:proofErr w:type="spellStart"/>
      <w:r w:rsidRPr="006C75DD">
        <w:rPr>
          <w:rFonts w:asciiTheme="minorBidi" w:hAnsiTheme="minorBidi"/>
          <w:b/>
          <w:bCs/>
        </w:rPr>
        <w:t>outdoor</w:t>
      </w:r>
      <w:proofErr w:type="spellEnd"/>
      <w:r w:rsidRPr="006C75DD">
        <w:rPr>
          <w:rFonts w:asciiTheme="minorBidi" w:hAnsiTheme="minorBidi"/>
          <w:b/>
          <w:bCs/>
        </w:rPr>
        <w:t xml:space="preserve"> 2016, celle-ci DOIT être mentionnée, cette performance étant prioritaire</w:t>
      </w:r>
      <w:r w:rsidRPr="006C75DD">
        <w:rPr>
          <w:rFonts w:asciiTheme="minorBidi" w:hAnsiTheme="minorBidi"/>
        </w:rPr>
        <w:t xml:space="preserve">. </w:t>
      </w:r>
    </w:p>
    <w:p w:rsidR="006C75DD" w:rsidRPr="006C75DD" w:rsidRDefault="006C75DD" w:rsidP="006C75DD">
      <w:pPr>
        <w:ind w:left="708"/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</w:rPr>
        <w:t xml:space="preserve">Les inscriptions en retard et désinscriptions sont possibles jusqu’au mardi 12h00 (championnat LBFA) ou jusqu’au mercredi 8h00 (championnat LRBA) par email à l’adresse </w:t>
      </w:r>
      <w:hyperlink r:id="rId8" w:history="1">
        <w:r w:rsidRPr="006C75DD">
          <w:rPr>
            <w:rStyle w:val="Lienhypertexte"/>
            <w:rFonts w:asciiTheme="minorBidi" w:hAnsiTheme="minorBidi"/>
          </w:rPr>
          <w:t>lbfa@skynet.be</w:t>
        </w:r>
      </w:hyperlink>
      <w:r w:rsidRPr="006C75DD">
        <w:rPr>
          <w:rFonts w:asciiTheme="minorBidi" w:hAnsiTheme="minorBidi"/>
        </w:rPr>
        <w:t xml:space="preserve">. </w:t>
      </w:r>
      <w:r w:rsidRPr="006C75DD">
        <w:rPr>
          <w:rFonts w:asciiTheme="minorBidi" w:hAnsiTheme="minorBidi"/>
          <w:b/>
          <w:bCs/>
        </w:rPr>
        <w:t>Les changements d’épreuve ne sont pas permis</w:t>
      </w:r>
      <w:r w:rsidRPr="006C75DD">
        <w:rPr>
          <w:rFonts w:asciiTheme="minorBidi" w:hAnsiTheme="minorBidi"/>
        </w:rPr>
        <w:t xml:space="preserve">. </w:t>
      </w:r>
    </w:p>
    <w:p w:rsidR="006C75DD" w:rsidRPr="006C75DD" w:rsidRDefault="006C75DD" w:rsidP="006C75DD">
      <w:pPr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  <w:u w:val="single"/>
        </w:rPr>
        <w:t>Procédure de sélection</w:t>
      </w:r>
      <w:r w:rsidRPr="006C75DD">
        <w:rPr>
          <w:rFonts w:asciiTheme="minorBidi" w:hAnsiTheme="minorBidi"/>
        </w:rPr>
        <w:t> :</w:t>
      </w:r>
    </w:p>
    <w:p w:rsidR="006C75DD" w:rsidRPr="006C75DD" w:rsidRDefault="006C75DD" w:rsidP="006C75DD">
      <w:pPr>
        <w:ind w:left="708"/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  <w:b/>
          <w:bCs/>
        </w:rPr>
        <w:t>Les prestations « </w:t>
      </w:r>
      <w:proofErr w:type="spellStart"/>
      <w:r w:rsidRPr="006C75DD">
        <w:rPr>
          <w:rFonts w:asciiTheme="minorBidi" w:hAnsiTheme="minorBidi"/>
          <w:b/>
          <w:bCs/>
        </w:rPr>
        <w:t>outdoor</w:t>
      </w:r>
      <w:proofErr w:type="spellEnd"/>
      <w:r w:rsidRPr="006C75DD">
        <w:rPr>
          <w:rFonts w:asciiTheme="minorBidi" w:hAnsiTheme="minorBidi"/>
          <w:b/>
          <w:bCs/>
        </w:rPr>
        <w:t xml:space="preserve"> 2016 » sont prioritaires</w:t>
      </w:r>
      <w:r w:rsidRPr="006C75DD">
        <w:rPr>
          <w:rFonts w:asciiTheme="minorBidi" w:hAnsiTheme="minorBidi"/>
        </w:rPr>
        <w:t xml:space="preserve"> (à partir du 1</w:t>
      </w:r>
      <w:r w:rsidRPr="006C75DD">
        <w:rPr>
          <w:rFonts w:asciiTheme="minorBidi" w:hAnsiTheme="minorBidi"/>
          <w:vertAlign w:val="superscript"/>
        </w:rPr>
        <w:t>er</w:t>
      </w:r>
      <w:r w:rsidRPr="006C75DD">
        <w:rPr>
          <w:rFonts w:asciiTheme="minorBidi" w:hAnsiTheme="minorBidi"/>
        </w:rPr>
        <w:t xml:space="preserve"> avril 2016). </w:t>
      </w:r>
      <w:r w:rsidRPr="006C75DD">
        <w:rPr>
          <w:rFonts w:asciiTheme="minorBidi" w:hAnsiTheme="minorBidi"/>
          <w:i/>
          <w:iCs/>
        </w:rPr>
        <w:t>Remarque : les performances de l’indoor 2015-2016 et de l’</w:t>
      </w:r>
      <w:proofErr w:type="spellStart"/>
      <w:r w:rsidRPr="006C75DD">
        <w:rPr>
          <w:rFonts w:asciiTheme="minorBidi" w:hAnsiTheme="minorBidi"/>
          <w:i/>
          <w:iCs/>
        </w:rPr>
        <w:t>outdoor</w:t>
      </w:r>
      <w:proofErr w:type="spellEnd"/>
      <w:r w:rsidRPr="006C75DD">
        <w:rPr>
          <w:rFonts w:asciiTheme="minorBidi" w:hAnsiTheme="minorBidi"/>
          <w:i/>
          <w:iCs/>
        </w:rPr>
        <w:t xml:space="preserve"> 2015 servent uniquement à départager les athlètes n’ayant pas de performance en </w:t>
      </w:r>
      <w:proofErr w:type="spellStart"/>
      <w:r w:rsidRPr="006C75DD">
        <w:rPr>
          <w:rFonts w:asciiTheme="minorBidi" w:hAnsiTheme="minorBidi"/>
          <w:i/>
          <w:iCs/>
        </w:rPr>
        <w:t>outdoor</w:t>
      </w:r>
      <w:proofErr w:type="spellEnd"/>
      <w:r w:rsidRPr="006C75DD">
        <w:rPr>
          <w:rFonts w:asciiTheme="minorBidi" w:hAnsiTheme="minorBidi"/>
          <w:i/>
          <w:iCs/>
        </w:rPr>
        <w:t xml:space="preserve"> 2016 si le quota de la sélection n’a pas été atteint.</w:t>
      </w:r>
    </w:p>
    <w:p w:rsidR="006C75DD" w:rsidRPr="006C75DD" w:rsidRDefault="006C75DD" w:rsidP="006C75DD">
      <w:pPr>
        <w:ind w:left="708"/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</w:rPr>
        <w:lastRenderedPageBreak/>
        <w:t xml:space="preserve">La Direction Technique se réserve le droit d’octroyer des dérogations pour des cas particuliers. </w:t>
      </w:r>
    </w:p>
    <w:p w:rsidR="006C75DD" w:rsidRPr="006C75DD" w:rsidRDefault="006C75DD" w:rsidP="006C75DD">
      <w:pPr>
        <w:ind w:left="708"/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</w:rPr>
        <w:t xml:space="preserve">Toutes les </w:t>
      </w:r>
      <w:r w:rsidRPr="006C75DD">
        <w:rPr>
          <w:rFonts w:asciiTheme="minorBidi" w:hAnsiTheme="minorBidi"/>
          <w:b/>
          <w:bCs/>
        </w:rPr>
        <w:t>réclamations</w:t>
      </w:r>
      <w:r w:rsidRPr="006C75DD">
        <w:rPr>
          <w:rFonts w:asciiTheme="minorBidi" w:hAnsiTheme="minorBidi"/>
        </w:rPr>
        <w:t xml:space="preserve"> doivent se faire par email à l’adresse </w:t>
      </w:r>
      <w:hyperlink r:id="rId9" w:history="1">
        <w:r w:rsidRPr="006C75DD">
          <w:rPr>
            <w:rStyle w:val="Lienhypertexte"/>
            <w:rFonts w:asciiTheme="minorBidi" w:hAnsiTheme="minorBidi"/>
          </w:rPr>
          <w:t>lbfa@skynet.be</w:t>
        </w:r>
      </w:hyperlink>
      <w:r w:rsidRPr="006C75DD">
        <w:rPr>
          <w:rFonts w:asciiTheme="minorBidi" w:hAnsiTheme="minorBidi"/>
        </w:rPr>
        <w:t xml:space="preserve"> et </w:t>
      </w:r>
      <w:r w:rsidRPr="006C75DD">
        <w:rPr>
          <w:rFonts w:asciiTheme="minorBidi" w:hAnsiTheme="minorBidi"/>
          <w:b/>
          <w:bCs/>
        </w:rPr>
        <w:t>uniquement via le secrétaire de club ou correspondant officiel</w:t>
      </w:r>
      <w:r w:rsidRPr="006C75DD">
        <w:rPr>
          <w:rFonts w:asciiTheme="minorBidi" w:hAnsiTheme="minorBidi"/>
        </w:rPr>
        <w:t>. </w:t>
      </w:r>
    </w:p>
    <w:p w:rsidR="006C75DD" w:rsidRPr="006C75DD" w:rsidRDefault="006C75DD" w:rsidP="006C75DD">
      <w:pPr>
        <w:jc w:val="both"/>
        <w:rPr>
          <w:rFonts w:asciiTheme="minorBidi" w:hAnsiTheme="minorBidi"/>
        </w:rPr>
      </w:pPr>
      <w:r w:rsidRPr="006C75DD">
        <w:rPr>
          <w:rFonts w:asciiTheme="minorBidi" w:hAnsiTheme="minorBidi"/>
        </w:rPr>
        <w:t>Tous les règlements pour la saison extérieur se trouvent dans le cahier des championnats été 2016, dispo</w:t>
      </w:r>
      <w:r>
        <w:rPr>
          <w:rFonts w:asciiTheme="minorBidi" w:hAnsiTheme="minorBidi"/>
        </w:rPr>
        <w:t xml:space="preserve">nible sur le site de la ligue. </w:t>
      </w:r>
      <w:bookmarkStart w:id="6" w:name="_GoBack"/>
      <w:bookmarkEnd w:id="6"/>
    </w:p>
    <w:p w:rsidR="00E417F4" w:rsidRPr="00E817C9" w:rsidRDefault="00E417F4" w:rsidP="00E417F4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7" w:name="_Toc450651096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INTERCERCLES</w:t>
      </w:r>
      <w:bookmarkEnd w:id="7"/>
    </w:p>
    <w:p w:rsidR="00E417F4" w:rsidRDefault="00E417F4" w:rsidP="00E417F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50651097"/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régionaux et nationaux : athlètes étrangers autorisés à participer</w:t>
      </w:r>
      <w:bookmarkEnd w:id="8"/>
    </w:p>
    <w:p w:rsidR="00E417F4" w:rsidRDefault="00E417F4" w:rsidP="00E417F4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E417F4" w:rsidRDefault="0088137D" w:rsidP="00137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pièce jointe, veuillez </w:t>
      </w:r>
      <w:r w:rsidR="001371AB" w:rsidRPr="001371AB">
        <w:rPr>
          <w:rFonts w:ascii="Arial" w:hAnsi="Arial" w:cs="Arial"/>
        </w:rPr>
        <w:t xml:space="preserve">trouver la liste des athlètes étrangers autorisés à participer aux prochains </w:t>
      </w:r>
      <w:proofErr w:type="spellStart"/>
      <w:r w:rsidR="001371AB" w:rsidRPr="001371AB">
        <w:rPr>
          <w:rFonts w:ascii="Arial" w:hAnsi="Arial" w:cs="Arial"/>
        </w:rPr>
        <w:t>intercercles</w:t>
      </w:r>
      <w:proofErr w:type="spellEnd"/>
      <w:r w:rsidR="001371AB" w:rsidRPr="001371AB">
        <w:rPr>
          <w:rFonts w:ascii="Arial" w:hAnsi="Arial" w:cs="Arial"/>
        </w:rPr>
        <w:t xml:space="preserve"> Femmes et Hom</w:t>
      </w:r>
      <w:r w:rsidR="001371AB">
        <w:rPr>
          <w:rFonts w:ascii="Arial" w:hAnsi="Arial" w:cs="Arial"/>
        </w:rPr>
        <w:t>mes des 14 et 15 mai 2016.</w:t>
      </w:r>
    </w:p>
    <w:p w:rsidR="0070277F" w:rsidRPr="0070277F" w:rsidRDefault="0070277F" w:rsidP="0070277F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9" w:name="_Toc450651098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 LA DIRECTION TECHNIQUE</w:t>
      </w:r>
      <w:bookmarkEnd w:id="9"/>
    </w:p>
    <w:p w:rsidR="0070277F" w:rsidRDefault="0070277F" w:rsidP="007027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50651099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Sélection des athlètes à l’Ag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Insurance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Youth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MVD</w:t>
      </w:r>
      <w:bookmarkEnd w:id="10"/>
    </w:p>
    <w:p w:rsidR="0070277F" w:rsidRPr="00DD0865" w:rsidRDefault="0070277F" w:rsidP="0070277F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70277F" w:rsidRPr="0070277F" w:rsidRDefault="0070277F" w:rsidP="00702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annexe à la présente, toutes les informations nécessaires concernant la sélection des athlètes à l’Ag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Youth</w:t>
      </w:r>
      <w:proofErr w:type="spellEnd"/>
      <w:r>
        <w:rPr>
          <w:rFonts w:ascii="Arial" w:hAnsi="Arial" w:cs="Arial"/>
        </w:rPr>
        <w:t xml:space="preserve"> MVD.</w:t>
      </w:r>
    </w:p>
    <w:p w:rsidR="00515EEE" w:rsidRPr="00E817C9" w:rsidRDefault="00515EEE" w:rsidP="00515EEE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1" w:name="_Toc450651100"/>
      <w:proofErr w:type="gramStart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130477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proofErr w:type="gramEnd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es cercles</w:t>
      </w:r>
      <w:bookmarkEnd w:id="11"/>
    </w:p>
    <w:p w:rsidR="00515EEE" w:rsidRDefault="0070277F" w:rsidP="00515EEE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0651101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CAF</w:t>
      </w:r>
      <w:r w:rsidR="00515EEE">
        <w:rPr>
          <w:rFonts w:ascii="Arial" w:eastAsia="Times New Roman" w:hAnsi="Arial" w:cs="Arial"/>
          <w:b/>
          <w:iCs/>
          <w:u w:val="single"/>
          <w:lang w:eastAsia="en-US"/>
        </w:rPr>
        <w:t xml:space="preserve"> /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annulation du meeting n°96 du vendredi 24 juin</w:t>
      </w:r>
      <w:bookmarkEnd w:id="12"/>
    </w:p>
    <w:p w:rsidR="00515EEE" w:rsidRPr="005B4AE5" w:rsidRDefault="00515EEE" w:rsidP="00515EEE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335E1" w:rsidRPr="00825F0D" w:rsidRDefault="0070277F" w:rsidP="00825F0D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Le CAF annule le meeting (meeting d’été) repris sous rubrique</w:t>
      </w:r>
      <w:r w:rsidR="00515EEE">
        <w:rPr>
          <w:rFonts w:asciiTheme="minorBidi" w:hAnsiTheme="minorBidi"/>
        </w:rPr>
        <w:t>.</w:t>
      </w:r>
    </w:p>
    <w:p w:rsidR="00E417F4" w:rsidRDefault="00182406" w:rsidP="00E417F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50651102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l’ACLO</w:t>
      </w:r>
      <w:r w:rsidR="00E417F4">
        <w:rPr>
          <w:rFonts w:ascii="Arial" w:eastAsia="Times New Roman" w:hAnsi="Arial" w:cs="Arial"/>
          <w:b/>
          <w:iCs/>
          <w:u w:val="single"/>
          <w:lang w:eastAsia="en-US"/>
        </w:rPr>
        <w:t xml:space="preserve"> / annulation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des épreuves de marche athlétique – vendredi 10 juin</w:t>
      </w:r>
      <w:bookmarkEnd w:id="13"/>
    </w:p>
    <w:p w:rsidR="007508BF" w:rsidRDefault="007508BF"/>
    <w:p w:rsidR="00182406" w:rsidRDefault="00182406">
      <w:pPr>
        <w:rPr>
          <w:rFonts w:ascii="Arial" w:hAnsi="Arial" w:cs="Arial"/>
        </w:rPr>
      </w:pPr>
      <w:r w:rsidRPr="00182406">
        <w:rPr>
          <w:rFonts w:ascii="Arial" w:hAnsi="Arial" w:cs="Arial"/>
        </w:rPr>
        <w:t xml:space="preserve">L’ACLO annule les deux épreuves de marche athlétique </w:t>
      </w:r>
      <w:r>
        <w:rPr>
          <w:rFonts w:ascii="Arial" w:hAnsi="Arial" w:cs="Arial"/>
        </w:rPr>
        <w:t xml:space="preserve">prévues </w:t>
      </w:r>
      <w:r w:rsidRPr="00182406">
        <w:rPr>
          <w:rFonts w:ascii="Arial" w:hAnsi="Arial" w:cs="Arial"/>
        </w:rPr>
        <w:t>lors de son meeting n°87 du vendredi 10 juin</w:t>
      </w:r>
      <w:r>
        <w:rPr>
          <w:rFonts w:ascii="Arial" w:hAnsi="Arial" w:cs="Arial"/>
        </w:rPr>
        <w:t xml:space="preserve"> (5000m MA pour les Hommes et 3000M MA pour les dames)</w:t>
      </w:r>
      <w:r w:rsidRPr="00182406">
        <w:rPr>
          <w:rFonts w:ascii="Arial" w:hAnsi="Arial" w:cs="Arial"/>
        </w:rPr>
        <w:t>.</w:t>
      </w:r>
    </w:p>
    <w:p w:rsidR="00825F0D" w:rsidRDefault="00825F0D" w:rsidP="00825F0D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4" w:name="_Toc450651103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FCHA / concours de marteau du 17 juillet</w:t>
      </w:r>
      <w:bookmarkEnd w:id="14"/>
    </w:p>
    <w:p w:rsidR="00825F0D" w:rsidRDefault="00825F0D" w:rsidP="00825F0D"/>
    <w:p w:rsidR="00825F0D" w:rsidRPr="00182406" w:rsidRDefault="00825F0D" w:rsidP="00825F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noter que le concours de marteau </w:t>
      </w:r>
      <w:r w:rsidR="007E27AD">
        <w:rPr>
          <w:rFonts w:ascii="Arial" w:hAnsi="Arial" w:cs="Arial"/>
        </w:rPr>
        <w:t>(dans le cadre du championnat provincial) débutera le 17 juillet à 10h00.</w:t>
      </w:r>
    </w:p>
    <w:p w:rsidR="00825F0D" w:rsidRPr="00182406" w:rsidRDefault="00825F0D">
      <w:pPr>
        <w:rPr>
          <w:rFonts w:ascii="Arial" w:hAnsi="Arial" w:cs="Arial"/>
        </w:rPr>
      </w:pPr>
    </w:p>
    <w:sectPr w:rsidR="00825F0D" w:rsidRPr="00182406" w:rsidSect="00AC75FE"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4B" w:rsidRDefault="00AB554B">
      <w:pPr>
        <w:spacing w:after="0" w:line="240" w:lineRule="auto"/>
      </w:pPr>
      <w:r>
        <w:separator/>
      </w:r>
    </w:p>
  </w:endnote>
  <w:endnote w:type="continuationSeparator" w:id="0">
    <w:p w:rsidR="00AB554B" w:rsidRDefault="00AB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70277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AB554B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70277F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6C75D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6C75D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70277F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4B" w:rsidRDefault="00AB554B">
      <w:pPr>
        <w:spacing w:after="0" w:line="240" w:lineRule="auto"/>
      </w:pPr>
      <w:r>
        <w:separator/>
      </w:r>
    </w:p>
  </w:footnote>
  <w:footnote w:type="continuationSeparator" w:id="0">
    <w:p w:rsidR="00AB554B" w:rsidRDefault="00AB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054084B"/>
    <w:multiLevelType w:val="hybridMultilevel"/>
    <w:tmpl w:val="A94094E0"/>
    <w:lvl w:ilvl="0" w:tplc="E7927668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2F018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7A962FE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C424B76"/>
    <w:multiLevelType w:val="hybridMultilevel"/>
    <w:tmpl w:val="61300B18"/>
    <w:lvl w:ilvl="0" w:tplc="E79276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E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0477"/>
    <w:rsid w:val="00132315"/>
    <w:rsid w:val="001333E0"/>
    <w:rsid w:val="001371AB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40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5EEE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C75DD"/>
    <w:rsid w:val="006D1A2A"/>
    <w:rsid w:val="006D1EDA"/>
    <w:rsid w:val="006D38FA"/>
    <w:rsid w:val="006D5A63"/>
    <w:rsid w:val="006D6A6F"/>
    <w:rsid w:val="006E0F42"/>
    <w:rsid w:val="006E3B67"/>
    <w:rsid w:val="006E7C32"/>
    <w:rsid w:val="006F073D"/>
    <w:rsid w:val="006F1E58"/>
    <w:rsid w:val="006F37AE"/>
    <w:rsid w:val="006F5A26"/>
    <w:rsid w:val="0070277F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5E1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27AD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5F0D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137D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B66EB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554B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417F4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C3790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157E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B6D0-3800-4E83-965E-7C0FB0A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1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EEE"/>
  </w:style>
  <w:style w:type="character" w:styleId="Numrodepage">
    <w:name w:val="page number"/>
    <w:basedOn w:val="Policepardfaut"/>
    <w:uiPriority w:val="99"/>
    <w:rsid w:val="00515EE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15EE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15EE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15EE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15EE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15E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bfa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11</cp:revision>
  <cp:lastPrinted>2016-05-10T09:27:00Z</cp:lastPrinted>
  <dcterms:created xsi:type="dcterms:W3CDTF">2016-05-06T11:36:00Z</dcterms:created>
  <dcterms:modified xsi:type="dcterms:W3CDTF">2016-05-10T11:43:00Z</dcterms:modified>
</cp:coreProperties>
</file>