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A4D" w:rsidRPr="00B20810" w:rsidRDefault="005E0A4D" w:rsidP="005E0A4D">
      <w:pPr>
        <w:spacing w:after="0" w:line="240" w:lineRule="auto"/>
        <w:jc w:val="both"/>
        <w:rPr>
          <w:rFonts w:ascii="Arial" w:eastAsia="PMingLiU" w:hAnsi="Arial" w:cs="Times New Roman"/>
          <w:szCs w:val="24"/>
          <w:lang w:val="fr-FR" w:eastAsia="fr-FR"/>
        </w:rPr>
      </w:pPr>
    </w:p>
    <w:p w:rsidR="005E0A4D" w:rsidRPr="00B20810" w:rsidRDefault="005E0A4D" w:rsidP="005E0A4D">
      <w:pPr>
        <w:spacing w:after="0" w:line="240" w:lineRule="auto"/>
        <w:jc w:val="both"/>
        <w:rPr>
          <w:rFonts w:ascii="Arial" w:eastAsia="PMingLiU" w:hAnsi="Arial" w:cs="Times New Roman"/>
          <w:noProof/>
          <w:szCs w:val="24"/>
          <w:lang w:val="fr-FR" w:eastAsia="fr-FR"/>
        </w:rPr>
      </w:pPr>
      <w:r w:rsidRPr="00B20810">
        <w:rPr>
          <w:rFonts w:ascii="Arial" w:eastAsia="PMingLiU" w:hAnsi="Arial" w:cs="Times New Roman"/>
          <w:noProof/>
          <w:szCs w:val="24"/>
          <w:lang w:eastAsia="fr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-669290</wp:posOffset>
            </wp:positionH>
            <wp:positionV relativeFrom="paragraph">
              <wp:posOffset>-680720</wp:posOffset>
            </wp:positionV>
            <wp:extent cx="1012190" cy="1366520"/>
            <wp:effectExtent l="0" t="0" r="0" b="5080"/>
            <wp:wrapNone/>
            <wp:docPr id="1" name="Image 1" descr="LOGOS-LBFA-charte 009 sans 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S-LBFA-charte 009 sans tex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366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6757" w:rsidRPr="00B20810">
        <w:rPr>
          <w:rFonts w:ascii="Arial" w:eastAsia="PMingLiU" w:hAnsi="Arial" w:cs="Times New Roman"/>
          <w:szCs w:val="24"/>
          <w:lang w:eastAsia="fr-FR"/>
        </w:rPr>
        <w:fldChar w:fldCharType="begin"/>
      </w:r>
      <w:r w:rsidRPr="00B20810">
        <w:rPr>
          <w:rFonts w:ascii="Arial" w:eastAsia="PMingLiU" w:hAnsi="Arial" w:cs="Times New Roman"/>
          <w:szCs w:val="24"/>
          <w:lang w:eastAsia="fr-FR"/>
        </w:rPr>
        <w:instrText xml:space="preserve"> TOC \o "1-2" \n \h \z \u </w:instrText>
      </w:r>
      <w:r w:rsidR="00016757" w:rsidRPr="00B20810">
        <w:rPr>
          <w:rFonts w:ascii="Arial" w:eastAsia="PMingLiU" w:hAnsi="Arial" w:cs="Times New Roman"/>
          <w:szCs w:val="24"/>
          <w:lang w:eastAsia="fr-FR"/>
        </w:rPr>
        <w:fldChar w:fldCharType="separate"/>
      </w:r>
    </w:p>
    <w:p w:rsidR="005E0A4D" w:rsidRPr="00B20810" w:rsidRDefault="00016757" w:rsidP="005E0A4D">
      <w:pPr>
        <w:spacing w:after="0" w:line="240" w:lineRule="auto"/>
        <w:jc w:val="both"/>
        <w:rPr>
          <w:rFonts w:ascii="Arial" w:eastAsia="PMingLiU" w:hAnsi="Arial" w:cs="Times New Roman"/>
          <w:lang w:eastAsia="fr-FR"/>
        </w:rPr>
      </w:pPr>
      <w:r w:rsidRPr="00B20810">
        <w:rPr>
          <w:rFonts w:ascii="Arial" w:eastAsia="PMingLiU" w:hAnsi="Arial" w:cs="Times New Roman"/>
          <w:szCs w:val="24"/>
          <w:lang w:eastAsia="fr-FR"/>
        </w:rPr>
        <w:fldChar w:fldCharType="end"/>
      </w:r>
    </w:p>
    <w:p w:rsidR="005E0A4D" w:rsidRPr="00B20810" w:rsidRDefault="005E0A4D" w:rsidP="005E0A4D">
      <w:pPr>
        <w:pBdr>
          <w:top w:val="single" w:sz="12" w:space="10" w:color="009999"/>
          <w:left w:val="single" w:sz="12" w:space="4" w:color="009999"/>
          <w:bottom w:val="single" w:sz="12" w:space="10" w:color="009999"/>
          <w:right w:val="single" w:sz="12" w:space="4" w:color="009999"/>
        </w:pBdr>
        <w:shd w:val="pct5" w:color="FFFFFF" w:fill="auto"/>
        <w:spacing w:after="960" w:line="240" w:lineRule="auto"/>
        <w:ind w:left="1980" w:right="970"/>
        <w:jc w:val="center"/>
        <w:rPr>
          <w:rFonts w:ascii="Verdana" w:eastAsia="PMingLiU" w:hAnsi="Verdana" w:cs="Times New Roman"/>
          <w:b/>
          <w:caps/>
          <w:color w:val="5F5F5F"/>
          <w:sz w:val="28"/>
          <w:szCs w:val="28"/>
          <w:lang w:eastAsia="fr-FR"/>
        </w:rPr>
      </w:pPr>
      <w:r>
        <w:rPr>
          <w:rFonts w:ascii="Verdana" w:eastAsia="PMingLiU" w:hAnsi="Verdana" w:cs="Times New Roman"/>
          <w:b/>
          <w:caps/>
          <w:color w:val="5F5F5F"/>
          <w:sz w:val="28"/>
          <w:szCs w:val="28"/>
          <w:lang w:eastAsia="fr-FR"/>
        </w:rPr>
        <w:t>AVIS AUX CERCLES 2017 / N°5</w:t>
      </w:r>
    </w:p>
    <w:p w:rsidR="005E0A4D" w:rsidRPr="00B20810" w:rsidRDefault="005E0A4D" w:rsidP="005E0A4D">
      <w:pPr>
        <w:spacing w:after="0" w:line="240" w:lineRule="auto"/>
        <w:jc w:val="both"/>
        <w:rPr>
          <w:rFonts w:ascii="Arial" w:eastAsia="PMingLiU" w:hAnsi="Arial" w:cs="Times New Roman"/>
          <w:szCs w:val="24"/>
          <w:lang w:eastAsia="fr-FR"/>
        </w:rPr>
      </w:pPr>
      <w:r>
        <w:rPr>
          <w:rFonts w:ascii="Arial" w:eastAsia="PMingLiU" w:hAnsi="Arial" w:cs="Times New Roman"/>
          <w:lang w:eastAsia="fr-FR"/>
        </w:rPr>
        <w:t>LL/Ch. D/29</w:t>
      </w:r>
      <w:r>
        <w:rPr>
          <w:rFonts w:ascii="Arial" w:eastAsia="PMingLiU" w:hAnsi="Arial" w:cs="Times New Roman"/>
          <w:lang w:eastAsia="fr-FR"/>
        </w:rPr>
        <w:tab/>
      </w:r>
      <w:r w:rsidRPr="00B20810">
        <w:rPr>
          <w:rFonts w:ascii="Arial" w:eastAsia="PMingLiU" w:hAnsi="Arial" w:cs="Times New Roman"/>
          <w:szCs w:val="24"/>
          <w:lang w:eastAsia="fr-FR"/>
        </w:rPr>
        <w:t xml:space="preserve">Bruxelles, le </w:t>
      </w:r>
      <w:r w:rsidR="005E3812">
        <w:rPr>
          <w:rFonts w:ascii="Arial" w:eastAsia="PMingLiU" w:hAnsi="Arial" w:cs="Times New Roman"/>
          <w:szCs w:val="24"/>
          <w:lang w:eastAsia="fr-FR"/>
        </w:rPr>
        <w:t>24</w:t>
      </w:r>
      <w:r>
        <w:rPr>
          <w:rFonts w:ascii="Arial" w:eastAsia="PMingLiU" w:hAnsi="Arial" w:cs="Times New Roman"/>
          <w:szCs w:val="24"/>
          <w:lang w:eastAsia="fr-FR"/>
        </w:rPr>
        <w:t xml:space="preserve"> février 2017</w:t>
      </w:r>
    </w:p>
    <w:p w:rsidR="005E0A4D" w:rsidRPr="00E817C9" w:rsidRDefault="005E0A4D" w:rsidP="005E0A4D">
      <w:pPr>
        <w:spacing w:after="0" w:line="240" w:lineRule="auto"/>
        <w:jc w:val="both"/>
        <w:rPr>
          <w:rFonts w:ascii="Arial" w:eastAsia="PMingLiU" w:hAnsi="Arial" w:cs="Times New Roman"/>
          <w:sz w:val="16"/>
          <w:szCs w:val="16"/>
          <w:lang w:eastAsia="fr-FR"/>
        </w:rPr>
      </w:pPr>
    </w:p>
    <w:p w:rsidR="005E0A4D" w:rsidRPr="00B20810" w:rsidRDefault="005E0A4D" w:rsidP="005E0A4D">
      <w:pPr>
        <w:pBdr>
          <w:top w:val="single" w:sz="4" w:space="1" w:color="auto"/>
        </w:pBdr>
        <w:spacing w:after="0" w:line="240" w:lineRule="auto"/>
        <w:jc w:val="both"/>
        <w:rPr>
          <w:rFonts w:ascii="Arial" w:eastAsia="PMingLiU" w:hAnsi="Arial" w:cs="Times New Roman"/>
          <w:b/>
          <w:lang w:eastAsia="fr-FR"/>
        </w:rPr>
      </w:pPr>
    </w:p>
    <w:p w:rsidR="00BB31ED" w:rsidRDefault="00016757">
      <w:pPr>
        <w:pStyle w:val="TM1"/>
        <w:tabs>
          <w:tab w:val="right" w:leader="dot" w:pos="9344"/>
        </w:tabs>
        <w:rPr>
          <w:noProof/>
        </w:rPr>
      </w:pPr>
      <w:r w:rsidRPr="00016757">
        <w:rPr>
          <w:rFonts w:ascii="Arial" w:eastAsia="PMingLiU" w:hAnsi="Arial" w:cs="Times New Roman"/>
          <w:b/>
          <w:caps/>
          <w:smallCaps/>
          <w:color w:val="5B9BD5" w:themeColor="accent1"/>
          <w:sz w:val="20"/>
          <w:szCs w:val="20"/>
          <w:lang w:eastAsia="fr-FR"/>
        </w:rPr>
        <w:fldChar w:fldCharType="begin"/>
      </w:r>
      <w:r w:rsidR="005E0A4D" w:rsidRPr="00B20810">
        <w:rPr>
          <w:rFonts w:ascii="Arial" w:eastAsia="PMingLiU" w:hAnsi="Arial" w:cs="Times New Roman"/>
          <w:b/>
          <w:caps/>
          <w:smallCaps/>
          <w:color w:val="5B9BD5" w:themeColor="accent1"/>
          <w:sz w:val="20"/>
          <w:szCs w:val="20"/>
          <w:lang w:eastAsia="fr-FR"/>
        </w:rPr>
        <w:instrText xml:space="preserve"> TOC \o "1-2" \n \h \z \u </w:instrText>
      </w:r>
      <w:r w:rsidRPr="00016757">
        <w:rPr>
          <w:rFonts w:ascii="Arial" w:eastAsia="PMingLiU" w:hAnsi="Arial" w:cs="Times New Roman"/>
          <w:b/>
          <w:caps/>
          <w:smallCaps/>
          <w:color w:val="5B9BD5" w:themeColor="accent1"/>
          <w:sz w:val="20"/>
          <w:szCs w:val="20"/>
          <w:lang w:eastAsia="fr-FR"/>
        </w:rPr>
        <w:fldChar w:fldCharType="separate"/>
      </w:r>
      <w:hyperlink w:anchor="_Toc475631088" w:history="1">
        <w:r w:rsidR="00BB31ED" w:rsidRPr="00E17440">
          <w:rPr>
            <w:rStyle w:val="Lienhypertexte"/>
            <w:rFonts w:ascii="Arial (W1)" w:eastAsia="PMingLiU" w:hAnsi="Arial (W1)" w:cs="Arial"/>
            <w:b/>
            <w:bCs/>
            <w:caps/>
            <w:noProof/>
            <w:kern w:val="32"/>
            <w:lang w:val="fr-FR" w:eastAsia="fr-FR"/>
          </w:rPr>
          <w:t>1. COMMUNIQUES DE LA LBFA</w:t>
        </w:r>
      </w:hyperlink>
    </w:p>
    <w:p w:rsidR="00BB31ED" w:rsidRDefault="00016757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75631089" w:history="1">
        <w:r w:rsidR="00BB31ED" w:rsidRPr="00E17440">
          <w:rPr>
            <w:rStyle w:val="Lienhypertexte"/>
            <w:rFonts w:ascii="Arial" w:eastAsia="PMingLiU" w:hAnsi="Arial" w:cs="Arial"/>
            <w:b/>
            <w:iCs/>
            <w:noProof/>
            <w:lang w:eastAsia="en-US"/>
          </w:rPr>
          <w:t>1.1.</w:t>
        </w:r>
        <w:r w:rsidR="00BB31ED">
          <w:rPr>
            <w:noProof/>
          </w:rPr>
          <w:tab/>
        </w:r>
        <w:r w:rsidR="00BB31ED" w:rsidRPr="00E17440">
          <w:rPr>
            <w:rStyle w:val="Lienhypertexte"/>
            <w:rFonts w:ascii="Arial" w:eastAsia="PMingLiU" w:hAnsi="Arial" w:cs="Arial"/>
            <w:b/>
            <w:iCs/>
            <w:noProof/>
            <w:lang w:eastAsia="en-US"/>
          </w:rPr>
          <w:t>Informations générales pour les Championnats LRBA de cross – dimanche 12 mars 2017 à Wachtebeke</w:t>
        </w:r>
      </w:hyperlink>
    </w:p>
    <w:p w:rsidR="00BB31ED" w:rsidRDefault="00016757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75631090" w:history="1">
        <w:r w:rsidR="00BB31ED" w:rsidRPr="00E17440">
          <w:rPr>
            <w:rStyle w:val="Lienhypertexte"/>
            <w:rFonts w:ascii="Arial" w:eastAsia="PMingLiU" w:hAnsi="Arial" w:cs="Arial"/>
            <w:b/>
            <w:iCs/>
            <w:noProof/>
            <w:lang w:eastAsia="en-US"/>
          </w:rPr>
          <w:t>1.2.</w:t>
        </w:r>
        <w:r w:rsidR="00BB31ED">
          <w:rPr>
            <w:noProof/>
          </w:rPr>
          <w:tab/>
        </w:r>
        <w:r w:rsidR="00BB31ED" w:rsidRPr="00E17440">
          <w:rPr>
            <w:rStyle w:val="Lienhypertexte"/>
            <w:rFonts w:ascii="Arial" w:eastAsia="PMingLiU" w:hAnsi="Arial" w:cs="Arial"/>
            <w:b/>
            <w:iCs/>
            <w:noProof/>
            <w:lang w:eastAsia="en-US"/>
          </w:rPr>
          <w:t>Appel à candidatures – Championnats LBFA des 10 kms sur route</w:t>
        </w:r>
      </w:hyperlink>
    </w:p>
    <w:p w:rsidR="00BB31ED" w:rsidRDefault="00016757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75631091" w:history="1">
        <w:r w:rsidR="00BB31ED" w:rsidRPr="00E17440">
          <w:rPr>
            <w:rStyle w:val="Lienhypertexte"/>
            <w:rFonts w:ascii="Arial" w:eastAsia="PMingLiU" w:hAnsi="Arial" w:cs="Arial"/>
            <w:b/>
            <w:iCs/>
            <w:noProof/>
            <w:lang w:eastAsia="en-US"/>
          </w:rPr>
          <w:t>1.3.</w:t>
        </w:r>
        <w:r w:rsidR="00BB31ED">
          <w:rPr>
            <w:noProof/>
          </w:rPr>
          <w:tab/>
        </w:r>
        <w:r w:rsidR="00BB31ED" w:rsidRPr="00E17440">
          <w:rPr>
            <w:rStyle w:val="Lienhypertexte"/>
            <w:rFonts w:ascii="Arial" w:eastAsia="PMingLiU" w:hAnsi="Arial" w:cs="Arial"/>
            <w:b/>
            <w:iCs/>
            <w:noProof/>
            <w:lang w:eastAsia="en-US"/>
          </w:rPr>
          <w:t>Attribution CB Masters – samedi 17 et dimanche 18 juin 2017</w:t>
        </w:r>
      </w:hyperlink>
    </w:p>
    <w:p w:rsidR="00BB31ED" w:rsidRDefault="00016757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75631092" w:history="1">
        <w:r w:rsidR="00BB31ED" w:rsidRPr="00E17440">
          <w:rPr>
            <w:rStyle w:val="Lienhypertexte"/>
            <w:rFonts w:ascii="Arial" w:eastAsia="PMingLiU" w:hAnsi="Arial" w:cs="Arial"/>
            <w:b/>
            <w:iCs/>
            <w:noProof/>
            <w:lang w:eastAsia="en-US"/>
          </w:rPr>
          <w:t>1.4.</w:t>
        </w:r>
        <w:r w:rsidR="00BB31ED">
          <w:rPr>
            <w:noProof/>
          </w:rPr>
          <w:tab/>
        </w:r>
        <w:r w:rsidR="00BB31ED" w:rsidRPr="00E17440">
          <w:rPr>
            <w:rStyle w:val="Lienhypertexte"/>
            <w:rFonts w:ascii="Arial" w:eastAsia="PMingLiU" w:hAnsi="Arial" w:cs="Arial"/>
            <w:b/>
            <w:iCs/>
            <w:noProof/>
            <w:lang w:eastAsia="en-US"/>
          </w:rPr>
          <w:t>Formulaire de commande de fournitures</w:t>
        </w:r>
      </w:hyperlink>
    </w:p>
    <w:p w:rsidR="00BB31ED" w:rsidRDefault="00016757">
      <w:pPr>
        <w:pStyle w:val="TM1"/>
        <w:tabs>
          <w:tab w:val="right" w:leader="dot" w:pos="9344"/>
        </w:tabs>
        <w:rPr>
          <w:noProof/>
        </w:rPr>
      </w:pPr>
      <w:hyperlink w:anchor="_Toc475631093" w:history="1">
        <w:r w:rsidR="00BB31ED" w:rsidRPr="00E17440">
          <w:rPr>
            <w:rStyle w:val="Lienhypertexte"/>
            <w:rFonts w:ascii="Arial (W1)" w:eastAsia="PMingLiU" w:hAnsi="Arial (W1)" w:cs="Arial"/>
            <w:b/>
            <w:bCs/>
            <w:caps/>
            <w:noProof/>
            <w:kern w:val="32"/>
            <w:lang w:val="fr-FR" w:eastAsia="fr-FR"/>
          </w:rPr>
          <w:t>2. COMMUNIQUES DE LA DIRECTION TECHNIQUE</w:t>
        </w:r>
      </w:hyperlink>
    </w:p>
    <w:p w:rsidR="00BB31ED" w:rsidRDefault="00016757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75631094" w:history="1">
        <w:r w:rsidR="00BB31ED" w:rsidRPr="00E17440">
          <w:rPr>
            <w:rStyle w:val="Lienhypertexte"/>
            <w:rFonts w:ascii="Arial" w:eastAsia="PMingLiU" w:hAnsi="Arial" w:cs="Arial"/>
            <w:b/>
            <w:iCs/>
            <w:noProof/>
            <w:lang w:eastAsia="en-US"/>
          </w:rPr>
          <w:t>2.1.</w:t>
        </w:r>
        <w:r w:rsidR="00BB31ED">
          <w:rPr>
            <w:noProof/>
          </w:rPr>
          <w:tab/>
        </w:r>
        <w:r w:rsidR="00BB31ED" w:rsidRPr="00E17440">
          <w:rPr>
            <w:rStyle w:val="Lienhypertexte"/>
            <w:rFonts w:ascii="Arial" w:eastAsia="PMingLiU" w:hAnsi="Arial" w:cs="Arial"/>
            <w:b/>
            <w:iCs/>
            <w:noProof/>
            <w:lang w:eastAsia="en-US"/>
          </w:rPr>
          <w:t>Colloque du 11 mars 2017 à Jambes « « La charge de travail d’un jeune coureur de 800m et la stratégie de préparation »</w:t>
        </w:r>
      </w:hyperlink>
    </w:p>
    <w:p w:rsidR="00BB31ED" w:rsidRDefault="00016757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75631095" w:history="1">
        <w:r w:rsidR="00BB31ED" w:rsidRPr="00E17440">
          <w:rPr>
            <w:rStyle w:val="Lienhypertexte"/>
            <w:rFonts w:ascii="Arial" w:eastAsia="PMingLiU" w:hAnsi="Arial" w:cs="Arial"/>
            <w:b/>
            <w:iCs/>
            <w:noProof/>
            <w:lang w:eastAsia="en-US"/>
          </w:rPr>
          <w:t>2.2.</w:t>
        </w:r>
        <w:r w:rsidR="00BB31ED">
          <w:rPr>
            <w:noProof/>
          </w:rPr>
          <w:tab/>
        </w:r>
        <w:r w:rsidR="00BB31ED" w:rsidRPr="00E17440">
          <w:rPr>
            <w:rStyle w:val="Lienhypertexte"/>
            <w:rFonts w:ascii="Arial" w:eastAsia="PMingLiU" w:hAnsi="Arial" w:cs="Arial"/>
            <w:b/>
            <w:iCs/>
            <w:noProof/>
            <w:lang w:eastAsia="en-US"/>
          </w:rPr>
          <w:t>Colloque du 14 mars 2017 « L’accompagnement médical du jeune athlète »</w:t>
        </w:r>
      </w:hyperlink>
      <w:bookmarkStart w:id="0" w:name="_GoBack"/>
      <w:bookmarkEnd w:id="0"/>
    </w:p>
    <w:p w:rsidR="005E0A4D" w:rsidRPr="00B20810" w:rsidRDefault="00016757" w:rsidP="005E0A4D">
      <w:pPr>
        <w:spacing w:after="0" w:line="240" w:lineRule="auto"/>
        <w:jc w:val="both"/>
        <w:rPr>
          <w:rFonts w:ascii="Arial" w:eastAsia="PMingLiU" w:hAnsi="Arial" w:cs="Times New Roman"/>
          <w:b/>
          <w:smallCaps/>
          <w:lang w:eastAsia="fr-FR"/>
        </w:rPr>
      </w:pPr>
      <w:r w:rsidRPr="00B20810">
        <w:rPr>
          <w:rFonts w:ascii="Arial" w:eastAsia="PMingLiU" w:hAnsi="Arial" w:cs="Times New Roman"/>
          <w:b/>
          <w:smallCaps/>
          <w:color w:val="5B9BD5" w:themeColor="accent1"/>
          <w:sz w:val="20"/>
          <w:szCs w:val="20"/>
          <w:lang w:eastAsia="fr-FR"/>
        </w:rPr>
        <w:fldChar w:fldCharType="end"/>
      </w:r>
    </w:p>
    <w:p w:rsidR="005E0A4D" w:rsidRPr="00E817C9" w:rsidRDefault="005E0A4D" w:rsidP="005E0A4D">
      <w:pPr>
        <w:pBdr>
          <w:top w:val="single" w:sz="4" w:space="1" w:color="auto"/>
        </w:pBdr>
        <w:spacing w:after="0" w:line="240" w:lineRule="auto"/>
        <w:jc w:val="both"/>
        <w:rPr>
          <w:rFonts w:ascii="Arial" w:eastAsia="PMingLiU" w:hAnsi="Arial" w:cs="Times New Roman"/>
          <w:b/>
          <w:sz w:val="16"/>
          <w:szCs w:val="16"/>
          <w:lang w:eastAsia="fr-FR"/>
        </w:rPr>
      </w:pPr>
    </w:p>
    <w:p w:rsidR="005E0A4D" w:rsidRPr="005E0A4D" w:rsidRDefault="005E0A4D" w:rsidP="005E0A4D">
      <w:pPr>
        <w:keepNext/>
        <w:pBdr>
          <w:bottom w:val="single" w:sz="12" w:space="1" w:color="009999"/>
        </w:pBdr>
        <w:tabs>
          <w:tab w:val="num" w:pos="360"/>
        </w:tabs>
        <w:spacing w:before="480" w:after="180" w:line="240" w:lineRule="auto"/>
        <w:jc w:val="both"/>
        <w:outlineLvl w:val="0"/>
        <w:rPr>
          <w:rFonts w:ascii="Arial (W1)" w:eastAsia="PMingLiU" w:hAnsi="Arial (W1)" w:cs="Arial"/>
          <w:b/>
          <w:bCs/>
          <w:caps/>
          <w:color w:val="4D4D4D"/>
          <w:kern w:val="32"/>
          <w:szCs w:val="32"/>
          <w:lang w:val="fr-FR" w:eastAsia="fr-FR"/>
        </w:rPr>
      </w:pPr>
      <w:bookmarkStart w:id="1" w:name="_Toc475631088"/>
      <w:r>
        <w:rPr>
          <w:rFonts w:ascii="Arial (W1)" w:eastAsia="PMingLiU" w:hAnsi="Arial (W1)" w:cs="Arial"/>
          <w:b/>
          <w:bCs/>
          <w:caps/>
          <w:color w:val="4D4D4D"/>
          <w:kern w:val="32"/>
          <w:szCs w:val="32"/>
          <w:lang w:val="fr-FR" w:eastAsia="fr-FR"/>
        </w:rPr>
        <w:t>1. COMMUNIQUES</w:t>
      </w:r>
      <w:r w:rsidRPr="00B20810">
        <w:rPr>
          <w:rFonts w:ascii="Arial (W1)" w:eastAsia="PMingLiU" w:hAnsi="Arial (W1)" w:cs="Arial"/>
          <w:b/>
          <w:bCs/>
          <w:caps/>
          <w:color w:val="4D4D4D"/>
          <w:kern w:val="32"/>
          <w:szCs w:val="32"/>
          <w:lang w:val="fr-FR" w:eastAsia="fr-FR"/>
        </w:rPr>
        <w:t xml:space="preserve"> DE LA LBFA</w:t>
      </w:r>
      <w:bookmarkEnd w:id="1"/>
    </w:p>
    <w:p w:rsidR="005E0A4D" w:rsidRPr="00E6407F" w:rsidRDefault="00D9068A" w:rsidP="005E0A4D">
      <w:pPr>
        <w:pStyle w:val="Paragraphedeliste"/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outlineLvl w:val="1"/>
        <w:rPr>
          <w:rFonts w:ascii="Arial" w:eastAsia="PMingLiU" w:hAnsi="Arial" w:cs="Arial"/>
          <w:b/>
          <w:iCs/>
          <w:szCs w:val="20"/>
          <w:u w:val="single"/>
          <w:lang w:eastAsia="en-US"/>
        </w:rPr>
      </w:pPr>
      <w:bookmarkStart w:id="2" w:name="_Toc475631089"/>
      <w:r>
        <w:rPr>
          <w:rFonts w:ascii="Arial" w:eastAsia="PMingLiU" w:hAnsi="Arial" w:cs="Arial"/>
          <w:b/>
          <w:iCs/>
          <w:szCs w:val="20"/>
          <w:u w:val="single"/>
          <w:lang w:eastAsia="en-US"/>
        </w:rPr>
        <w:t>Informations générales pour les Championnats LRBA de cross – dimanche 12 mars 2017 à Wachtebeke</w:t>
      </w:r>
      <w:bookmarkEnd w:id="2"/>
    </w:p>
    <w:p w:rsidR="00D9068A" w:rsidRDefault="00D9068A" w:rsidP="00D9068A">
      <w:pPr>
        <w:rPr>
          <w:rFonts w:ascii="Arial" w:hAnsi="Arial" w:cs="Arial"/>
        </w:rPr>
      </w:pPr>
      <w:r>
        <w:rPr>
          <w:rFonts w:ascii="Arial" w:hAnsi="Arial" w:cs="Arial"/>
        </w:rPr>
        <w:t>En pièce jointe, les renseignements généraux inhérents aux Championnats de Belgique de cross-country et aux interclubs des Championnats de Belgique de cross.</w:t>
      </w:r>
      <w:r w:rsidR="005D0D5B">
        <w:rPr>
          <w:rFonts w:ascii="Arial" w:hAnsi="Arial" w:cs="Arial"/>
        </w:rPr>
        <w:t xml:space="preserve"> A noter que les relais benjamin(e)s sont remplacés par des courses individuelles.</w:t>
      </w:r>
    </w:p>
    <w:p w:rsidR="00D9068A" w:rsidRPr="00E6407F" w:rsidRDefault="00D9068A" w:rsidP="00D9068A">
      <w:pPr>
        <w:pStyle w:val="Paragraphedeliste"/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outlineLvl w:val="1"/>
        <w:rPr>
          <w:rFonts w:ascii="Arial" w:eastAsia="PMingLiU" w:hAnsi="Arial" w:cs="Arial"/>
          <w:b/>
          <w:iCs/>
          <w:szCs w:val="20"/>
          <w:u w:val="single"/>
          <w:lang w:eastAsia="en-US"/>
        </w:rPr>
      </w:pPr>
      <w:bookmarkStart w:id="3" w:name="_Toc475631090"/>
      <w:r>
        <w:rPr>
          <w:rFonts w:ascii="Arial" w:eastAsia="PMingLiU" w:hAnsi="Arial" w:cs="Arial"/>
          <w:b/>
          <w:iCs/>
          <w:szCs w:val="20"/>
          <w:u w:val="single"/>
          <w:lang w:eastAsia="en-US"/>
        </w:rPr>
        <w:t>Appel à candidatures – Championnats LBFA des 10 kms sur route</w:t>
      </w:r>
      <w:bookmarkEnd w:id="3"/>
    </w:p>
    <w:p w:rsidR="00D9068A" w:rsidRDefault="00D9068A" w:rsidP="00D9068A">
      <w:pPr>
        <w:rPr>
          <w:rFonts w:ascii="Arial" w:hAnsi="Arial" w:cs="Arial"/>
        </w:rPr>
      </w:pPr>
      <w:r>
        <w:rPr>
          <w:rFonts w:ascii="Arial" w:hAnsi="Arial" w:cs="Arial"/>
        </w:rPr>
        <w:t>Un appel à candidatures est lancé pour les Championnats LBFA des 10kms sur route.</w:t>
      </w:r>
    </w:p>
    <w:p w:rsidR="00D9068A" w:rsidRDefault="00D9068A" w:rsidP="00D9068A">
      <w:pPr>
        <w:rPr>
          <w:rFonts w:ascii="Arial" w:hAnsi="Arial" w:cs="Arial"/>
        </w:rPr>
      </w:pPr>
      <w:r>
        <w:rPr>
          <w:rFonts w:ascii="Arial" w:hAnsi="Arial" w:cs="Arial"/>
        </w:rPr>
        <w:t>Les cercles désireux d’organiser sont priés de rentrer leur candidature auprès de la LBFA pour le jeudi 16 mars 2017 à 12h00 au plus tard. Le cahier des charges de cette organisation est joint en annexe.</w:t>
      </w:r>
    </w:p>
    <w:p w:rsidR="005E0A4D" w:rsidRPr="00E6407F" w:rsidRDefault="005E0A4D" w:rsidP="00D9068A">
      <w:pPr>
        <w:pStyle w:val="Paragraphedeliste"/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outlineLvl w:val="1"/>
        <w:rPr>
          <w:rFonts w:ascii="Arial" w:eastAsia="PMingLiU" w:hAnsi="Arial" w:cs="Arial"/>
          <w:b/>
          <w:iCs/>
          <w:szCs w:val="20"/>
          <w:u w:val="single"/>
          <w:lang w:eastAsia="en-US"/>
        </w:rPr>
      </w:pPr>
      <w:bookmarkStart w:id="4" w:name="_Toc475452164"/>
      <w:bookmarkStart w:id="5" w:name="_Toc475631091"/>
      <w:r>
        <w:rPr>
          <w:rFonts w:ascii="Arial" w:eastAsia="PMingLiU" w:hAnsi="Arial" w:cs="Arial"/>
          <w:b/>
          <w:iCs/>
          <w:szCs w:val="20"/>
          <w:u w:val="single"/>
          <w:lang w:eastAsia="en-US"/>
        </w:rPr>
        <w:t>Attribution CB Masters – samedi 17 et dimanche 18 juin 2017</w:t>
      </w:r>
      <w:bookmarkEnd w:id="4"/>
      <w:bookmarkEnd w:id="5"/>
    </w:p>
    <w:p w:rsidR="005E0A4D" w:rsidRDefault="005E0A4D" w:rsidP="005E0A4D">
      <w:pPr>
        <w:rPr>
          <w:rFonts w:ascii="Arial" w:hAnsi="Arial" w:cs="Arial"/>
        </w:rPr>
      </w:pPr>
      <w:r>
        <w:rPr>
          <w:rFonts w:ascii="Arial" w:hAnsi="Arial" w:cs="Arial"/>
        </w:rPr>
        <w:t>Ces Championnats de Belgique seront organisés par le cercle VAL de l’EA sur la piste de Ninove.</w:t>
      </w:r>
    </w:p>
    <w:p w:rsidR="00BB31ED" w:rsidRPr="00E6407F" w:rsidRDefault="00BB31ED" w:rsidP="00BB31ED">
      <w:pPr>
        <w:pStyle w:val="Paragraphedeliste"/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outlineLvl w:val="1"/>
        <w:rPr>
          <w:rFonts w:ascii="Arial" w:eastAsia="PMingLiU" w:hAnsi="Arial" w:cs="Arial"/>
          <w:b/>
          <w:iCs/>
          <w:szCs w:val="20"/>
          <w:u w:val="single"/>
          <w:lang w:eastAsia="en-US"/>
        </w:rPr>
      </w:pPr>
      <w:bookmarkStart w:id="6" w:name="_Toc475631092"/>
      <w:r>
        <w:rPr>
          <w:rFonts w:ascii="Arial" w:eastAsia="PMingLiU" w:hAnsi="Arial" w:cs="Arial"/>
          <w:b/>
          <w:iCs/>
          <w:szCs w:val="20"/>
          <w:u w:val="single"/>
          <w:lang w:eastAsia="en-US"/>
        </w:rPr>
        <w:lastRenderedPageBreak/>
        <w:t>Formulaire de commande de fournitures</w:t>
      </w:r>
      <w:bookmarkEnd w:id="6"/>
    </w:p>
    <w:p w:rsidR="00BB31ED" w:rsidRPr="00150C1F" w:rsidRDefault="00BB31ED" w:rsidP="00BB31ED">
      <w:pPr>
        <w:rPr>
          <w:rFonts w:ascii="Arial" w:hAnsi="Arial" w:cs="Arial"/>
        </w:rPr>
      </w:pPr>
      <w:r>
        <w:rPr>
          <w:rFonts w:ascii="Arial" w:hAnsi="Arial" w:cs="Arial"/>
        </w:rPr>
        <w:t>Vous trouverez, en pièce jointe, le formulaire destiné à la commande de vos fournitures qui pourront être enlevées lors de l’AG du samedi 18 mars 2017.</w:t>
      </w:r>
    </w:p>
    <w:p w:rsidR="005E0A4D" w:rsidRPr="00B20810" w:rsidRDefault="005E0A4D" w:rsidP="005E0A4D">
      <w:pPr>
        <w:keepNext/>
        <w:pBdr>
          <w:bottom w:val="single" w:sz="12" w:space="1" w:color="009999"/>
        </w:pBdr>
        <w:tabs>
          <w:tab w:val="num" w:pos="360"/>
        </w:tabs>
        <w:spacing w:before="480" w:after="180" w:line="240" w:lineRule="auto"/>
        <w:jc w:val="both"/>
        <w:outlineLvl w:val="0"/>
        <w:rPr>
          <w:rFonts w:ascii="Arial (W1)" w:eastAsia="PMingLiU" w:hAnsi="Arial (W1)" w:cs="Arial"/>
          <w:b/>
          <w:bCs/>
          <w:caps/>
          <w:color w:val="4D4D4D"/>
          <w:kern w:val="32"/>
          <w:szCs w:val="32"/>
          <w:lang w:val="fr-FR" w:eastAsia="fr-FR"/>
        </w:rPr>
      </w:pPr>
      <w:bookmarkStart w:id="7" w:name="_Toc475631093"/>
      <w:r>
        <w:rPr>
          <w:rFonts w:ascii="Arial (W1)" w:eastAsia="PMingLiU" w:hAnsi="Arial (W1)" w:cs="Arial"/>
          <w:b/>
          <w:bCs/>
          <w:caps/>
          <w:color w:val="4D4D4D"/>
          <w:kern w:val="32"/>
          <w:szCs w:val="32"/>
          <w:lang w:val="fr-FR" w:eastAsia="fr-FR"/>
        </w:rPr>
        <w:t>2. COMMUNIQUES DE LA DIRECTION TECHNIQUE</w:t>
      </w:r>
      <w:bookmarkEnd w:id="7"/>
    </w:p>
    <w:p w:rsidR="005E0A4D" w:rsidRPr="00E6407F" w:rsidRDefault="005E0A4D" w:rsidP="005E0A4D">
      <w:pPr>
        <w:pStyle w:val="Paragraphedeliste"/>
        <w:keepNext/>
        <w:numPr>
          <w:ilvl w:val="1"/>
          <w:numId w:val="2"/>
        </w:numPr>
        <w:tabs>
          <w:tab w:val="left" w:pos="540"/>
        </w:tabs>
        <w:spacing w:before="360" w:after="360" w:line="240" w:lineRule="auto"/>
        <w:outlineLvl w:val="1"/>
        <w:rPr>
          <w:rFonts w:ascii="Arial" w:eastAsia="PMingLiU" w:hAnsi="Arial" w:cs="Arial"/>
          <w:b/>
          <w:iCs/>
          <w:szCs w:val="20"/>
          <w:u w:val="single"/>
          <w:lang w:eastAsia="en-US"/>
        </w:rPr>
      </w:pPr>
      <w:bookmarkStart w:id="8" w:name="_Toc475631094"/>
      <w:r>
        <w:rPr>
          <w:rFonts w:ascii="Arial" w:eastAsia="PMingLiU" w:hAnsi="Arial" w:cs="Arial"/>
          <w:b/>
          <w:iCs/>
          <w:szCs w:val="20"/>
          <w:u w:val="single"/>
          <w:lang w:eastAsia="en-US"/>
        </w:rPr>
        <w:t>Colloque du 11 mars 2017 à Jambes « « La charge de travail d’un jeune coureur de 800m et la stratégie de préparation »</w:t>
      </w:r>
      <w:bookmarkEnd w:id="8"/>
    </w:p>
    <w:p w:rsidR="005E0A4D" w:rsidRDefault="005E0A4D" w:rsidP="005E0A4D">
      <w:pPr>
        <w:rPr>
          <w:rFonts w:ascii="Arial" w:hAnsi="Arial" w:cs="Arial"/>
        </w:rPr>
      </w:pPr>
      <w:r>
        <w:rPr>
          <w:rFonts w:ascii="Arial" w:hAnsi="Arial" w:cs="Arial"/>
        </w:rPr>
        <w:t>Veuillez trouver, ci-joint, toutes les informations relatives à ce colloque.</w:t>
      </w:r>
    </w:p>
    <w:p w:rsidR="005E0A4D" w:rsidRPr="003D6BAA" w:rsidRDefault="005E0A4D" w:rsidP="005E0A4D">
      <w:pPr>
        <w:rPr>
          <w:rFonts w:ascii="Arial" w:hAnsi="Arial" w:cs="Arial"/>
          <w:b/>
          <w:bCs/>
        </w:rPr>
      </w:pPr>
      <w:r w:rsidRPr="003D6BAA">
        <w:rPr>
          <w:rFonts w:ascii="Arial" w:hAnsi="Arial" w:cs="Arial"/>
          <w:b/>
          <w:bCs/>
        </w:rPr>
        <w:t>Inscription préalable en ligne obligatoire.</w:t>
      </w:r>
    </w:p>
    <w:p w:rsidR="005E0A4D" w:rsidRPr="00952090" w:rsidRDefault="005E0A4D" w:rsidP="005E0A4D">
      <w:pPr>
        <w:pStyle w:val="Paragraphedeliste"/>
        <w:keepNext/>
        <w:numPr>
          <w:ilvl w:val="1"/>
          <w:numId w:val="2"/>
        </w:numPr>
        <w:tabs>
          <w:tab w:val="left" w:pos="540"/>
        </w:tabs>
        <w:spacing w:before="360" w:after="360" w:line="240" w:lineRule="auto"/>
        <w:outlineLvl w:val="1"/>
        <w:rPr>
          <w:rFonts w:ascii="Arial" w:eastAsia="PMingLiU" w:hAnsi="Arial" w:cs="Arial"/>
          <w:b/>
          <w:iCs/>
          <w:szCs w:val="20"/>
          <w:u w:val="single"/>
          <w:lang w:eastAsia="en-US"/>
        </w:rPr>
      </w:pPr>
      <w:bookmarkStart w:id="9" w:name="_Toc475631095"/>
      <w:r w:rsidRPr="00952090">
        <w:rPr>
          <w:rFonts w:ascii="Arial" w:eastAsia="PMingLiU" w:hAnsi="Arial" w:cs="Arial"/>
          <w:b/>
          <w:iCs/>
          <w:szCs w:val="20"/>
          <w:u w:val="single"/>
          <w:lang w:eastAsia="en-US"/>
        </w:rPr>
        <w:t xml:space="preserve">Colloque du 14 mars 2017 </w:t>
      </w:r>
      <w:r>
        <w:rPr>
          <w:rFonts w:ascii="Arial" w:eastAsia="PMingLiU" w:hAnsi="Arial" w:cs="Arial"/>
          <w:b/>
          <w:iCs/>
          <w:szCs w:val="20"/>
          <w:u w:val="single"/>
          <w:lang w:eastAsia="en-US"/>
        </w:rPr>
        <w:t>« </w:t>
      </w:r>
      <w:r w:rsidRPr="00952090">
        <w:rPr>
          <w:rFonts w:ascii="Arial" w:eastAsia="PMingLiU" w:hAnsi="Arial" w:cs="Arial"/>
          <w:b/>
          <w:iCs/>
          <w:szCs w:val="20"/>
          <w:u w:val="single"/>
          <w:lang w:eastAsia="en-US"/>
        </w:rPr>
        <w:t>L’accompagnement médical du jeune athlète »</w:t>
      </w:r>
      <w:bookmarkEnd w:id="9"/>
    </w:p>
    <w:p w:rsidR="005E0A4D" w:rsidRDefault="005E0A4D" w:rsidP="005E0A4D">
      <w:pPr>
        <w:rPr>
          <w:rFonts w:ascii="Arial" w:hAnsi="Arial" w:cs="Arial"/>
        </w:rPr>
      </w:pPr>
      <w:r>
        <w:rPr>
          <w:rFonts w:ascii="Arial" w:hAnsi="Arial" w:cs="Arial"/>
        </w:rPr>
        <w:t>Veuillez trouver, ci-joint, toutes les informations relatives à ce colloque.</w:t>
      </w:r>
    </w:p>
    <w:p w:rsidR="005E0A4D" w:rsidRPr="003D6BAA" w:rsidRDefault="005E0A4D" w:rsidP="005E0A4D">
      <w:pPr>
        <w:rPr>
          <w:rFonts w:ascii="Arial" w:hAnsi="Arial" w:cs="Arial"/>
          <w:b/>
          <w:bCs/>
        </w:rPr>
      </w:pPr>
      <w:r w:rsidRPr="003D6BAA">
        <w:rPr>
          <w:rFonts w:ascii="Arial" w:hAnsi="Arial" w:cs="Arial"/>
          <w:b/>
          <w:bCs/>
        </w:rPr>
        <w:t>Inscription préalable en ligne obligatoire.</w:t>
      </w:r>
    </w:p>
    <w:p w:rsidR="005E0A4D" w:rsidRDefault="005E0A4D" w:rsidP="005E0A4D"/>
    <w:p w:rsidR="005E0A4D" w:rsidRDefault="005E0A4D" w:rsidP="005E0A4D"/>
    <w:p w:rsidR="004C50C3" w:rsidRDefault="004C50C3"/>
    <w:sectPr w:rsidR="004C50C3" w:rsidSect="00AC75FE">
      <w:footerReference w:type="even" r:id="rId8"/>
      <w:footerReference w:type="default" r:id="rId9"/>
      <w:pgSz w:w="11906" w:h="16838"/>
      <w:pgMar w:top="1418" w:right="1134" w:bottom="1134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CC8" w:rsidRDefault="000C7CC8">
      <w:pPr>
        <w:spacing w:after="0" w:line="240" w:lineRule="auto"/>
      </w:pPr>
      <w:r>
        <w:separator/>
      </w:r>
    </w:p>
  </w:endnote>
  <w:endnote w:type="continuationSeparator" w:id="1">
    <w:p w:rsidR="000C7CC8" w:rsidRDefault="000C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C72" w:rsidRDefault="00016757" w:rsidP="00AC75F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5E0A4D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74C72" w:rsidRDefault="000C7CC8" w:rsidP="00AC75FE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C72" w:rsidRPr="00B26792" w:rsidRDefault="005E0A4D" w:rsidP="00AC75FE">
    <w:pPr>
      <w:pStyle w:val="Pieddepage"/>
      <w:rPr>
        <w:sz w:val="16"/>
        <w:szCs w:val="16"/>
      </w:rPr>
    </w:pPr>
    <w:r>
      <w:rPr>
        <w:sz w:val="16"/>
        <w:szCs w:val="16"/>
      </w:rPr>
      <w:tab/>
    </w:r>
    <w:r w:rsidRPr="006121F1">
      <w:rPr>
        <w:sz w:val="16"/>
        <w:szCs w:val="16"/>
      </w:rPr>
      <w:t>LIGUE BELGE FRANCOPHONE D’ATHLETISME – L.B.F.A.</w:t>
    </w:r>
    <w:r>
      <w:rPr>
        <w:sz w:val="16"/>
        <w:szCs w:val="16"/>
      </w:rPr>
      <w:tab/>
    </w:r>
    <w:r w:rsidR="00016757"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PAGE  </w:instrText>
    </w:r>
    <w:r w:rsidR="00016757" w:rsidRPr="00B26792">
      <w:rPr>
        <w:sz w:val="16"/>
        <w:szCs w:val="16"/>
      </w:rPr>
      <w:fldChar w:fldCharType="separate"/>
    </w:r>
    <w:r w:rsidR="005D0D5B">
      <w:rPr>
        <w:noProof/>
        <w:sz w:val="16"/>
        <w:szCs w:val="16"/>
      </w:rPr>
      <w:t>1</w:t>
    </w:r>
    <w:r w:rsidR="00016757" w:rsidRPr="00B26792">
      <w:rPr>
        <w:sz w:val="16"/>
        <w:szCs w:val="16"/>
      </w:rPr>
      <w:fldChar w:fldCharType="end"/>
    </w:r>
    <w:r w:rsidRPr="00B26792">
      <w:rPr>
        <w:sz w:val="16"/>
        <w:szCs w:val="16"/>
      </w:rPr>
      <w:t>/</w:t>
    </w:r>
    <w:r w:rsidR="00016757"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 NUMPAGES </w:instrText>
    </w:r>
    <w:r w:rsidR="00016757" w:rsidRPr="00B26792">
      <w:rPr>
        <w:sz w:val="16"/>
        <w:szCs w:val="16"/>
      </w:rPr>
      <w:fldChar w:fldCharType="separate"/>
    </w:r>
    <w:r w:rsidR="005D0D5B">
      <w:rPr>
        <w:noProof/>
        <w:sz w:val="16"/>
        <w:szCs w:val="16"/>
      </w:rPr>
      <w:t>1</w:t>
    </w:r>
    <w:r w:rsidR="00016757" w:rsidRPr="00B26792">
      <w:rPr>
        <w:sz w:val="16"/>
        <w:szCs w:val="16"/>
      </w:rPr>
      <w:fldChar w:fldCharType="end"/>
    </w:r>
  </w:p>
  <w:p w:rsidR="00174C72" w:rsidRPr="006121F1" w:rsidRDefault="005E0A4D" w:rsidP="00AC75FE">
    <w:pPr>
      <w:pStyle w:val="Pieddepage"/>
      <w:ind w:right="360"/>
      <w:jc w:val="center"/>
      <w:rPr>
        <w:sz w:val="16"/>
        <w:szCs w:val="16"/>
      </w:rPr>
    </w:pPr>
    <w:r>
      <w:rPr>
        <w:sz w:val="16"/>
        <w:szCs w:val="16"/>
      </w:rPr>
      <w:t>http://</w:t>
    </w:r>
    <w:r w:rsidRPr="006121F1">
      <w:rPr>
        <w:sz w:val="16"/>
        <w:szCs w:val="16"/>
      </w:rPr>
      <w:t>www.lbfa.be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CC8" w:rsidRDefault="000C7CC8">
      <w:pPr>
        <w:spacing w:after="0" w:line="240" w:lineRule="auto"/>
      </w:pPr>
      <w:r>
        <w:separator/>
      </w:r>
    </w:p>
  </w:footnote>
  <w:footnote w:type="continuationSeparator" w:id="1">
    <w:p w:rsidR="000C7CC8" w:rsidRDefault="000C7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061BB"/>
    <w:multiLevelType w:val="multilevel"/>
    <w:tmpl w:val="456481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">
    <w:nsid w:val="17553F59"/>
    <w:multiLevelType w:val="multilevel"/>
    <w:tmpl w:val="456481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">
    <w:nsid w:val="190C1570"/>
    <w:multiLevelType w:val="multilevel"/>
    <w:tmpl w:val="456481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">
    <w:nsid w:val="5AB51A28"/>
    <w:multiLevelType w:val="multilevel"/>
    <w:tmpl w:val="456481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5E0A4D"/>
    <w:rsid w:val="00016757"/>
    <w:rsid w:val="000C7CC8"/>
    <w:rsid w:val="00262BB6"/>
    <w:rsid w:val="004C50C3"/>
    <w:rsid w:val="005D0D5B"/>
    <w:rsid w:val="005E0A4D"/>
    <w:rsid w:val="005E3812"/>
    <w:rsid w:val="00AF2E79"/>
    <w:rsid w:val="00BB31ED"/>
    <w:rsid w:val="00CC3D12"/>
    <w:rsid w:val="00D9068A"/>
    <w:rsid w:val="00F92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B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A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5E0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E0A4D"/>
  </w:style>
  <w:style w:type="character" w:styleId="Numrodepage">
    <w:name w:val="page number"/>
    <w:basedOn w:val="Policepardfaut"/>
    <w:uiPriority w:val="99"/>
    <w:rsid w:val="005E0A4D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5E0A4D"/>
    <w:pPr>
      <w:ind w:left="720"/>
      <w:contextualSpacing/>
    </w:pPr>
  </w:style>
  <w:style w:type="paragraph" w:styleId="TM1">
    <w:name w:val="toc 1"/>
    <w:basedOn w:val="Normal"/>
    <w:next w:val="Normal"/>
    <w:autoRedefine/>
    <w:uiPriority w:val="39"/>
    <w:unhideWhenUsed/>
    <w:rsid w:val="005E0A4D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5E0A4D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5E0A4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378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Durant</dc:creator>
  <cp:keywords/>
  <dc:description/>
  <cp:lastModifiedBy>LEFEVRE Léo</cp:lastModifiedBy>
  <cp:revision>8</cp:revision>
  <dcterms:created xsi:type="dcterms:W3CDTF">2017-02-21T19:06:00Z</dcterms:created>
  <dcterms:modified xsi:type="dcterms:W3CDTF">2017-02-24T07:23:00Z</dcterms:modified>
</cp:coreProperties>
</file>