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517" w:type="dxa"/>
        <w:tblLook w:val="00A0" w:firstRow="1" w:lastRow="0" w:firstColumn="1" w:lastColumn="0" w:noHBand="0" w:noVBand="0"/>
      </w:tblPr>
      <w:tblGrid>
        <w:gridCol w:w="1590"/>
        <w:gridCol w:w="7980"/>
      </w:tblGrid>
      <w:tr w:rsidR="004C2221" w:rsidRPr="00E556CA" w:rsidTr="00A04B2A">
        <w:trPr>
          <w:trHeight w:val="614"/>
        </w:trPr>
        <w:tc>
          <w:tcPr>
            <w:tcW w:w="1590" w:type="dxa"/>
            <w:vMerge w:val="restart"/>
          </w:tcPr>
          <w:p w:rsidR="004C2221" w:rsidRPr="00E556CA" w:rsidRDefault="005007B9" w:rsidP="00E556CA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81050" cy="1057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4C2221" w:rsidRPr="00E556CA" w:rsidRDefault="004C2221" w:rsidP="00E556CA">
            <w:pPr>
              <w:spacing w:after="0" w:line="240" w:lineRule="auto"/>
              <w:jc w:val="center"/>
              <w:rPr>
                <w:sz w:val="24"/>
              </w:rPr>
            </w:pPr>
            <w:r w:rsidRPr="00E556CA">
              <w:rPr>
                <w:sz w:val="24"/>
              </w:rPr>
              <w:t>Ligue Belge Francophone d’Athlétisme (L.B.F.A.)</w:t>
            </w:r>
          </w:p>
          <w:p w:rsidR="004C2221" w:rsidRPr="00E556CA" w:rsidRDefault="004C2221" w:rsidP="00E556CA">
            <w:pPr>
              <w:spacing w:after="0" w:line="240" w:lineRule="auto"/>
              <w:jc w:val="center"/>
              <w:rPr>
                <w:b/>
              </w:rPr>
            </w:pPr>
            <w:r w:rsidRPr="00E556CA">
              <w:rPr>
                <w:b/>
                <w:sz w:val="32"/>
              </w:rPr>
              <w:t>Formation de cadres sportifs</w:t>
            </w:r>
          </w:p>
        </w:tc>
      </w:tr>
      <w:tr w:rsidR="004C2221" w:rsidRPr="00E556CA" w:rsidTr="00A04B2A">
        <w:trPr>
          <w:trHeight w:val="868"/>
        </w:trPr>
        <w:tc>
          <w:tcPr>
            <w:tcW w:w="1590" w:type="dxa"/>
            <w:vMerge/>
          </w:tcPr>
          <w:p w:rsidR="004C2221" w:rsidRPr="00E556CA" w:rsidRDefault="004C2221" w:rsidP="00E556CA">
            <w:pPr>
              <w:spacing w:after="0" w:line="240" w:lineRule="auto"/>
              <w:rPr>
                <w:noProof/>
                <w:lang w:eastAsia="fr-BE"/>
              </w:rPr>
            </w:pPr>
          </w:p>
        </w:tc>
        <w:tc>
          <w:tcPr>
            <w:tcW w:w="7979" w:type="dxa"/>
            <w:vAlign w:val="center"/>
          </w:tcPr>
          <w:p w:rsidR="004C2221" w:rsidRPr="00E556CA" w:rsidRDefault="004C2221" w:rsidP="00E556C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E556CA">
              <w:rPr>
                <w:b/>
                <w:sz w:val="40"/>
              </w:rPr>
              <w:t>Accompagnant-Animateur en Athlétisme</w:t>
            </w:r>
          </w:p>
        </w:tc>
      </w:tr>
      <w:tr w:rsidR="004C2221" w:rsidRPr="00E556CA" w:rsidTr="00A04B2A">
        <w:trPr>
          <w:trHeight w:val="267"/>
        </w:trPr>
        <w:tc>
          <w:tcPr>
            <w:tcW w:w="9570" w:type="dxa"/>
            <w:gridSpan w:val="2"/>
          </w:tcPr>
          <w:p w:rsidR="004C2221" w:rsidRPr="00E556CA" w:rsidRDefault="00A04B2A" w:rsidP="00E556CA">
            <w:pPr>
              <w:spacing w:after="0" w:line="240" w:lineRule="auto"/>
              <w:jc w:val="center"/>
              <w:rPr>
                <w:sz w:val="24"/>
              </w:rPr>
            </w:pPr>
            <w:r>
              <w:t xml:space="preserve">                              </w:t>
            </w:r>
            <w:hyperlink r:id="rId6" w:history="1">
              <w:r w:rsidR="004C2221" w:rsidRPr="00E556CA">
                <w:rPr>
                  <w:rStyle w:val="Lienhypertexte"/>
                  <w:sz w:val="24"/>
                </w:rPr>
                <w:t>http://www.lbfa.be/web/accompagnant-animateur-en-athletisme</w:t>
              </w:r>
            </w:hyperlink>
          </w:p>
        </w:tc>
      </w:tr>
      <w:tr w:rsidR="00A04B2A" w:rsidRPr="00E556CA" w:rsidTr="00A04B2A">
        <w:trPr>
          <w:trHeight w:val="227"/>
        </w:trPr>
        <w:tc>
          <w:tcPr>
            <w:tcW w:w="9570" w:type="dxa"/>
            <w:gridSpan w:val="2"/>
          </w:tcPr>
          <w:p w:rsidR="00A04B2A" w:rsidRDefault="00A04B2A" w:rsidP="00E556CA">
            <w:pPr>
              <w:spacing w:after="0" w:line="240" w:lineRule="auto"/>
              <w:jc w:val="center"/>
            </w:pPr>
          </w:p>
        </w:tc>
      </w:tr>
    </w:tbl>
    <w:p w:rsidR="004C2221" w:rsidRDefault="004C2221" w:rsidP="00B55AC2">
      <w:pPr>
        <w:jc w:val="both"/>
        <w:rPr>
          <w:i/>
        </w:rPr>
      </w:pPr>
      <w:r w:rsidRPr="00360E15">
        <w:rPr>
          <w:i/>
        </w:rPr>
        <w:t xml:space="preserve">La formation Accompagnant-Animateur en Athlétisme est à </w:t>
      </w:r>
      <w:r w:rsidRPr="00360E15">
        <w:rPr>
          <w:i/>
          <w:u w:val="single"/>
        </w:rPr>
        <w:t>vocation d’animation</w:t>
      </w:r>
      <w:r w:rsidRPr="00360E15">
        <w:rPr>
          <w:i/>
        </w:rPr>
        <w:t xml:space="preserve"> (avec quelques notions pédagogiques), en aucun cas, un Animateur Athlétisme ne peut être considéré comme un Moniteur Sportif, il est </w:t>
      </w:r>
      <w:r w:rsidRPr="00360E15">
        <w:rPr>
          <w:i/>
          <w:u w:val="single"/>
        </w:rPr>
        <w:t>un soutien à l’encadrement dans les écoles d’athlétisme</w:t>
      </w:r>
      <w:r w:rsidRPr="00360E15">
        <w:rPr>
          <w:i/>
        </w:rPr>
        <w:t>.</w:t>
      </w:r>
    </w:p>
    <w:p w:rsidR="00A30B33" w:rsidRDefault="00A30B33" w:rsidP="00B55AC2">
      <w:pPr>
        <w:jc w:val="both"/>
        <w:rPr>
          <w:b/>
          <w:sz w:val="20"/>
          <w:szCs w:val="20"/>
        </w:rPr>
      </w:pPr>
    </w:p>
    <w:p w:rsidR="004C2221" w:rsidRPr="00A30B33" w:rsidRDefault="004C2221" w:rsidP="00B55AC2">
      <w:pPr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Objectifs</w:t>
      </w:r>
      <w:r w:rsidRPr="00A30B33">
        <w:rPr>
          <w:sz w:val="20"/>
          <w:szCs w:val="20"/>
        </w:rPr>
        <w:t> </w:t>
      </w:r>
      <w:r w:rsidRPr="00A30B33">
        <w:rPr>
          <w:sz w:val="20"/>
          <w:szCs w:val="20"/>
        </w:rPr>
        <w:tab/>
        <w:t>Animer la pratique de l’athlétisme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Public cible</w:t>
      </w:r>
      <w:r w:rsidRPr="00A30B33">
        <w:rPr>
          <w:sz w:val="20"/>
          <w:szCs w:val="20"/>
        </w:rPr>
        <w:tab/>
        <w:t>Enfants de 10 ans et moins dans une pratique de découverte athlétique</w:t>
      </w:r>
    </w:p>
    <w:p w:rsidR="004C2221" w:rsidRPr="00A30B33" w:rsidRDefault="004C2221" w:rsidP="00B55AC2">
      <w:pPr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Enfants de 10 à 13 ans en phase de formation de base</w:t>
      </w:r>
    </w:p>
    <w:p w:rsidR="004C2221" w:rsidRPr="00A30B33" w:rsidRDefault="004C2221" w:rsidP="00B55AC2">
      <w:pPr>
        <w:jc w:val="both"/>
        <w:rPr>
          <w:sz w:val="20"/>
          <w:szCs w:val="20"/>
        </w:rPr>
      </w:pPr>
      <w:proofErr w:type="spellStart"/>
      <w:r w:rsidRPr="00A30B33">
        <w:rPr>
          <w:b/>
          <w:sz w:val="20"/>
          <w:szCs w:val="20"/>
        </w:rPr>
        <w:t>Pré-requis</w:t>
      </w:r>
      <w:proofErr w:type="spellEnd"/>
      <w:r w:rsidRPr="00A30B33">
        <w:rPr>
          <w:sz w:val="20"/>
          <w:szCs w:val="20"/>
        </w:rPr>
        <w:tab/>
        <w:t xml:space="preserve">Etre âgé d’au moins 16 ans </w:t>
      </w:r>
      <w:r w:rsidR="00A30B33">
        <w:rPr>
          <w:sz w:val="20"/>
          <w:szCs w:val="20"/>
        </w:rPr>
        <w:t xml:space="preserve">(date anniversaire) </w:t>
      </w:r>
      <w:r w:rsidRPr="00A30B33">
        <w:rPr>
          <w:sz w:val="20"/>
          <w:szCs w:val="20"/>
        </w:rPr>
        <w:t>en début de formation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Contenus</w:t>
      </w:r>
      <w:r w:rsidRPr="00A30B33">
        <w:rPr>
          <w:sz w:val="20"/>
          <w:szCs w:val="20"/>
        </w:rPr>
        <w:tab/>
        <w:t>CS 0.1.1 Cursus de formation LBFA-ADEPS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 xml:space="preserve">CS 0.2.1 Animation d’un </w:t>
      </w:r>
      <w:proofErr w:type="spellStart"/>
      <w:r w:rsidRPr="00A30B33">
        <w:rPr>
          <w:sz w:val="20"/>
          <w:szCs w:val="20"/>
        </w:rPr>
        <w:t>Kids’Athletics</w:t>
      </w:r>
      <w:proofErr w:type="spellEnd"/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1.2.1 Méthodologie appliquée et gestion de groupe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0.3.1 Découvertes techniques (courses, sauts, lancers, marche)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1.3.1 Fondamentaux techniques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1.3.2 Règlement technique simplifié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 xml:space="preserve">CS 1.4.1 Gestion de l’athlétisme en toute sécurité </w:t>
      </w:r>
    </w:p>
    <w:p w:rsidR="004C2221" w:rsidRPr="00A30B33" w:rsidRDefault="004C2221" w:rsidP="00B55AC2">
      <w:pPr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1.5.1 Charte des droits de l’enfant dans le sport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Déroulement</w:t>
      </w:r>
      <w:r w:rsidRPr="00A30B33">
        <w:rPr>
          <w:sz w:val="20"/>
          <w:szCs w:val="20"/>
        </w:rPr>
        <w:tab/>
        <w:t>Etape 1 : suivre les 15h de cours (2 journées)</w:t>
      </w:r>
    </w:p>
    <w:p w:rsidR="004C2221" w:rsidRPr="00A30B33" w:rsidRDefault="004C2221" w:rsidP="0054180B">
      <w:pPr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Etape 2 </w:t>
      </w:r>
      <w:r w:rsidRPr="003C0BA6">
        <w:rPr>
          <w:i/>
          <w:sz w:val="20"/>
          <w:szCs w:val="20"/>
          <w:u w:val="single"/>
        </w:rPr>
        <w:t xml:space="preserve">: </w:t>
      </w:r>
      <w:r w:rsidRPr="003C0BA6">
        <w:rPr>
          <w:b/>
          <w:i/>
          <w:sz w:val="20"/>
          <w:szCs w:val="20"/>
          <w:u w:val="single"/>
        </w:rPr>
        <w:t>avoir 100% de présence active</w:t>
      </w:r>
      <w:r w:rsidRPr="00A30B33">
        <w:rPr>
          <w:sz w:val="20"/>
          <w:szCs w:val="20"/>
        </w:rPr>
        <w:t xml:space="preserve"> (évaluation formative durant la formation)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Coût</w:t>
      </w: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40€ pour les affiliés LBFA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50€ pour les non-affiliés LBFA</w:t>
      </w:r>
    </w:p>
    <w:p w:rsidR="004C2221" w:rsidRDefault="00755704" w:rsidP="0054180B">
      <w:pPr>
        <w:spacing w:after="0"/>
        <w:jc w:val="both"/>
      </w:pPr>
      <w:r>
        <w:pict>
          <v:rect id="_x0000_i1025" style="width:453.6pt;height:1.5pt" o:hralign="center" o:hrstd="t" o:hrnoshade="t" o:hr="t" fillcolor="#4472c4" stroked="f"/>
        </w:pic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</w:r>
    </w:p>
    <w:p w:rsidR="004C2221" w:rsidRPr="001D5AAB" w:rsidRDefault="004C2221" w:rsidP="006B058D">
      <w:pPr>
        <w:jc w:val="center"/>
        <w:rPr>
          <w:color w:val="339966"/>
          <w:sz w:val="28"/>
          <w:szCs w:val="28"/>
          <w:u w:val="single"/>
        </w:rPr>
      </w:pPr>
      <w:r w:rsidRPr="001D5AAB">
        <w:rPr>
          <w:color w:val="339966"/>
          <w:sz w:val="28"/>
          <w:szCs w:val="28"/>
          <w:u w:val="single"/>
        </w:rPr>
        <w:t>Session</w:t>
      </w:r>
      <w:r w:rsidR="00A30B33" w:rsidRPr="001D5AAB">
        <w:rPr>
          <w:color w:val="339966"/>
          <w:sz w:val="28"/>
          <w:szCs w:val="28"/>
          <w:u w:val="single"/>
        </w:rPr>
        <w:t xml:space="preserve"> : </w:t>
      </w:r>
      <w:r w:rsidR="00683C10" w:rsidRPr="001D5AAB">
        <w:rPr>
          <w:color w:val="339966"/>
          <w:sz w:val="28"/>
          <w:szCs w:val="28"/>
          <w:u w:val="single"/>
        </w:rPr>
        <w:t>octobre 2018 - JSMC</w:t>
      </w:r>
    </w:p>
    <w:p w:rsidR="004C2221" w:rsidRPr="00A30B33" w:rsidRDefault="004C2221" w:rsidP="00A30B33">
      <w:pPr>
        <w:spacing w:after="0"/>
        <w:rPr>
          <w:sz w:val="20"/>
          <w:szCs w:val="20"/>
        </w:rPr>
      </w:pPr>
      <w:r w:rsidRPr="00A30B33">
        <w:rPr>
          <w:b/>
          <w:sz w:val="20"/>
          <w:szCs w:val="20"/>
        </w:rPr>
        <w:t>Dates</w:t>
      </w: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</w:r>
      <w:r w:rsidR="00A30B33" w:rsidRPr="00A30B33">
        <w:rPr>
          <w:sz w:val="20"/>
          <w:szCs w:val="20"/>
        </w:rPr>
        <w:t xml:space="preserve">le </w:t>
      </w:r>
      <w:r w:rsidR="00683C10">
        <w:rPr>
          <w:sz w:val="20"/>
          <w:szCs w:val="20"/>
        </w:rPr>
        <w:t xml:space="preserve">samedi 6 et dimanche 7 octobre 2018 </w:t>
      </w:r>
      <w:r w:rsidR="00A30B33" w:rsidRPr="00A30B33">
        <w:rPr>
          <w:sz w:val="20"/>
          <w:szCs w:val="20"/>
        </w:rPr>
        <w:t>de 8h45 à 17h30</w:t>
      </w:r>
    </w:p>
    <w:p w:rsidR="00A30B33" w:rsidRPr="00A30B33" w:rsidRDefault="00A30B33" w:rsidP="00A30B33">
      <w:pPr>
        <w:spacing w:after="0"/>
        <w:rPr>
          <w:sz w:val="20"/>
          <w:szCs w:val="20"/>
        </w:rPr>
      </w:pPr>
      <w:r w:rsidRPr="00A30B33">
        <w:rPr>
          <w:sz w:val="20"/>
          <w:szCs w:val="20"/>
        </w:rPr>
        <w:tab/>
      </w:r>
    </w:p>
    <w:p w:rsidR="00A30B33" w:rsidRDefault="004C2221" w:rsidP="00683C10">
      <w:pPr>
        <w:spacing w:after="0" w:line="240" w:lineRule="auto"/>
        <w:rPr>
          <w:sz w:val="20"/>
          <w:szCs w:val="20"/>
        </w:rPr>
      </w:pPr>
      <w:r w:rsidRPr="00A30B33">
        <w:rPr>
          <w:b/>
          <w:sz w:val="20"/>
          <w:szCs w:val="20"/>
        </w:rPr>
        <w:t>Adresse</w:t>
      </w:r>
      <w:r w:rsidRPr="00A30B33">
        <w:rPr>
          <w:sz w:val="20"/>
          <w:szCs w:val="20"/>
        </w:rPr>
        <w:tab/>
      </w:r>
      <w:r w:rsidR="00A30B33">
        <w:rPr>
          <w:sz w:val="20"/>
          <w:szCs w:val="20"/>
        </w:rPr>
        <w:tab/>
      </w:r>
      <w:r w:rsidR="00A326DC">
        <w:rPr>
          <w:sz w:val="20"/>
          <w:szCs w:val="20"/>
        </w:rPr>
        <w:t xml:space="preserve">Rue de la Barrière Leclercq 11 à 7711 Dottignies (stade du </w:t>
      </w:r>
      <w:proofErr w:type="spellStart"/>
      <w:r w:rsidR="00A326DC">
        <w:rPr>
          <w:sz w:val="20"/>
          <w:szCs w:val="20"/>
        </w:rPr>
        <w:t>Futurosport</w:t>
      </w:r>
      <w:proofErr w:type="spellEnd"/>
      <w:r w:rsidR="00A326DC">
        <w:rPr>
          <w:sz w:val="20"/>
          <w:szCs w:val="20"/>
        </w:rPr>
        <w:t>)</w:t>
      </w:r>
    </w:p>
    <w:p w:rsidR="00683C10" w:rsidRPr="00A30B33" w:rsidRDefault="00683C10" w:rsidP="00683C10">
      <w:pPr>
        <w:spacing w:after="0" w:line="240" w:lineRule="auto"/>
        <w:rPr>
          <w:sz w:val="20"/>
          <w:szCs w:val="20"/>
        </w:rPr>
      </w:pPr>
    </w:p>
    <w:p w:rsidR="004C2221" w:rsidRPr="00A30B33" w:rsidRDefault="004C2221" w:rsidP="0054180B">
      <w:pPr>
        <w:spacing w:after="0"/>
        <w:rPr>
          <w:sz w:val="20"/>
          <w:szCs w:val="20"/>
        </w:rPr>
      </w:pPr>
      <w:r w:rsidRPr="00A30B33">
        <w:rPr>
          <w:b/>
          <w:sz w:val="20"/>
          <w:szCs w:val="20"/>
        </w:rPr>
        <w:t>F</w:t>
      </w:r>
      <w:r w:rsidR="004A73F2">
        <w:rPr>
          <w:b/>
          <w:sz w:val="20"/>
          <w:szCs w:val="20"/>
        </w:rPr>
        <w:t>ormateur</w:t>
      </w:r>
      <w:r w:rsidRPr="00A30B33">
        <w:rPr>
          <w:sz w:val="20"/>
          <w:szCs w:val="20"/>
        </w:rPr>
        <w:tab/>
      </w:r>
      <w:r w:rsidR="00683C10">
        <w:rPr>
          <w:sz w:val="20"/>
          <w:szCs w:val="20"/>
        </w:rPr>
        <w:t>HAINAUT Anaïs</w:t>
      </w:r>
    </w:p>
    <w:p w:rsidR="0030123E" w:rsidRDefault="0030123E" w:rsidP="004A117B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4C2221" w:rsidRPr="00A30B33" w:rsidRDefault="004C2221" w:rsidP="004A117B">
      <w:pPr>
        <w:spacing w:after="0"/>
        <w:rPr>
          <w:sz w:val="20"/>
          <w:szCs w:val="20"/>
        </w:rPr>
      </w:pPr>
      <w:r w:rsidRPr="00A30B33">
        <w:rPr>
          <w:b/>
          <w:sz w:val="20"/>
          <w:szCs w:val="20"/>
        </w:rPr>
        <w:t>Matériel</w:t>
      </w:r>
      <w:r w:rsidRPr="00A30B33">
        <w:rPr>
          <w:sz w:val="20"/>
          <w:szCs w:val="20"/>
        </w:rPr>
        <w:tab/>
        <w:t>Tenue sportive</w:t>
      </w:r>
    </w:p>
    <w:p w:rsidR="004C2221" w:rsidRPr="00A30B33" w:rsidRDefault="004C2221" w:rsidP="004A117B">
      <w:pPr>
        <w:ind w:left="708" w:firstLine="708"/>
        <w:rPr>
          <w:sz w:val="20"/>
          <w:szCs w:val="20"/>
        </w:rPr>
      </w:pPr>
      <w:r w:rsidRPr="00A30B33">
        <w:rPr>
          <w:sz w:val="20"/>
          <w:szCs w:val="20"/>
        </w:rPr>
        <w:t>Pique-nique</w:t>
      </w:r>
      <w:r w:rsidR="00A30B33">
        <w:rPr>
          <w:sz w:val="20"/>
          <w:szCs w:val="20"/>
        </w:rPr>
        <w:t xml:space="preserve"> – possibilité de boissons sur place</w:t>
      </w:r>
    </w:p>
    <w:p w:rsidR="00A30B33" w:rsidRDefault="004C2221" w:rsidP="00A30B33">
      <w:pPr>
        <w:rPr>
          <w:sz w:val="20"/>
          <w:szCs w:val="20"/>
        </w:rPr>
      </w:pPr>
      <w:proofErr w:type="gramStart"/>
      <w:r w:rsidRPr="00A30B33">
        <w:rPr>
          <w:b/>
          <w:sz w:val="20"/>
          <w:szCs w:val="20"/>
        </w:rPr>
        <w:t>Inscription</w:t>
      </w:r>
      <w:r w:rsidR="00755704">
        <w:rPr>
          <w:sz w:val="20"/>
          <w:szCs w:val="20"/>
        </w:rPr>
        <w:t xml:space="preserve">  </w:t>
      </w:r>
      <w:r w:rsidR="00755704">
        <w:rPr>
          <w:sz w:val="20"/>
          <w:szCs w:val="20"/>
        </w:rPr>
        <w:tab/>
      </w:r>
      <w:proofErr w:type="gramEnd"/>
      <w:r w:rsidR="00755704" w:rsidRPr="00755704">
        <w:rPr>
          <w:b/>
          <w:color w:val="FF0000"/>
          <w:sz w:val="20"/>
          <w:szCs w:val="20"/>
        </w:rPr>
        <w:t>complet</w:t>
      </w:r>
    </w:p>
    <w:p w:rsidR="00A30B33" w:rsidRDefault="00A30B33" w:rsidP="004A117B">
      <w:pPr>
        <w:pStyle w:val="Default"/>
        <w:rPr>
          <w:b/>
          <w:sz w:val="20"/>
          <w:szCs w:val="20"/>
        </w:rPr>
      </w:pPr>
    </w:p>
    <w:p w:rsidR="009102A1" w:rsidRDefault="009102A1" w:rsidP="004A117B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Clôture </w:t>
      </w:r>
    </w:p>
    <w:p w:rsidR="009102A1" w:rsidRDefault="009102A1" w:rsidP="004A117B">
      <w:pPr>
        <w:pStyle w:val="Defaul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des</w:t>
      </w:r>
      <w:proofErr w:type="gramEnd"/>
      <w:r>
        <w:rPr>
          <w:b/>
          <w:sz w:val="20"/>
          <w:szCs w:val="20"/>
        </w:rPr>
        <w:t xml:space="preserve"> inscriptions</w:t>
      </w:r>
      <w:r>
        <w:rPr>
          <w:b/>
          <w:sz w:val="20"/>
          <w:szCs w:val="20"/>
        </w:rPr>
        <w:tab/>
      </w:r>
      <w:r w:rsidRPr="009102A1">
        <w:rPr>
          <w:sz w:val="20"/>
          <w:szCs w:val="20"/>
        </w:rPr>
        <w:t>fin des inscriptions le lundi 24 septembre 2018</w:t>
      </w:r>
    </w:p>
    <w:p w:rsidR="009102A1" w:rsidRDefault="009102A1" w:rsidP="004A117B">
      <w:pPr>
        <w:pStyle w:val="Default"/>
        <w:rPr>
          <w:b/>
          <w:sz w:val="20"/>
          <w:szCs w:val="20"/>
        </w:rPr>
      </w:pPr>
    </w:p>
    <w:p w:rsidR="009102A1" w:rsidRDefault="009102A1" w:rsidP="004A117B">
      <w:pPr>
        <w:pStyle w:val="Default"/>
        <w:rPr>
          <w:b/>
          <w:sz w:val="20"/>
          <w:szCs w:val="20"/>
        </w:rPr>
      </w:pPr>
    </w:p>
    <w:p w:rsidR="004C2221" w:rsidRPr="00A30B33" w:rsidRDefault="006B058D" w:rsidP="004A117B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b/>
          <w:sz w:val="20"/>
          <w:szCs w:val="20"/>
        </w:rPr>
        <w:t>Pai</w:t>
      </w:r>
      <w:r w:rsidR="004C2221" w:rsidRPr="00A30B33">
        <w:rPr>
          <w:b/>
          <w:sz w:val="20"/>
          <w:szCs w:val="20"/>
        </w:rPr>
        <w:t>ement</w:t>
      </w:r>
      <w:r w:rsidR="004C2221" w:rsidRPr="00A30B33">
        <w:rPr>
          <w:sz w:val="20"/>
          <w:szCs w:val="20"/>
        </w:rPr>
        <w:t xml:space="preserve"> </w:t>
      </w:r>
      <w:r w:rsidR="004C2221" w:rsidRPr="00A30B33">
        <w:rPr>
          <w:sz w:val="20"/>
          <w:szCs w:val="20"/>
        </w:rPr>
        <w:tab/>
      </w:r>
      <w:r w:rsidR="004C2221" w:rsidRPr="00A30B33">
        <w:rPr>
          <w:rFonts w:cs="Times New Roman"/>
          <w:color w:val="auto"/>
          <w:sz w:val="20"/>
          <w:szCs w:val="20"/>
        </w:rPr>
        <w:t xml:space="preserve">Compte LBFA : BE94 7340 0478 2614 </w:t>
      </w:r>
    </w:p>
    <w:p w:rsidR="00A04B2A" w:rsidRDefault="00A30B33" w:rsidP="00A04B2A">
      <w:pPr>
        <w:pStyle w:val="Default"/>
        <w:spacing w:after="240"/>
        <w:ind w:left="708" w:firstLine="708"/>
        <w:rPr>
          <w:rFonts w:cs="Times New Roman"/>
          <w:color w:val="auto"/>
          <w:sz w:val="20"/>
          <w:szCs w:val="20"/>
        </w:rPr>
      </w:pPr>
      <w:r w:rsidRPr="00A30B33">
        <w:rPr>
          <w:rFonts w:cs="Times New Roman"/>
          <w:color w:val="auto"/>
          <w:sz w:val="20"/>
          <w:szCs w:val="20"/>
        </w:rPr>
        <w:t xml:space="preserve">Communication : </w:t>
      </w:r>
      <w:proofErr w:type="spellStart"/>
      <w:r w:rsidRPr="00A30B33">
        <w:rPr>
          <w:rFonts w:cs="Times New Roman"/>
          <w:color w:val="auto"/>
          <w:sz w:val="20"/>
          <w:szCs w:val="20"/>
        </w:rPr>
        <w:t>Anim</w:t>
      </w:r>
      <w:proofErr w:type="spellEnd"/>
      <w:r w:rsidRPr="00A30B33">
        <w:rPr>
          <w:rFonts w:cs="Times New Roman"/>
          <w:color w:val="auto"/>
          <w:sz w:val="20"/>
          <w:szCs w:val="20"/>
        </w:rPr>
        <w:t>.</w:t>
      </w:r>
      <w:r w:rsidR="004C2221" w:rsidRPr="00A30B33">
        <w:rPr>
          <w:rFonts w:cs="Times New Roman"/>
          <w:color w:val="auto"/>
          <w:sz w:val="20"/>
          <w:szCs w:val="20"/>
        </w:rPr>
        <w:t xml:space="preserve"> </w:t>
      </w:r>
      <w:r w:rsidR="00683C10">
        <w:rPr>
          <w:rFonts w:cs="Times New Roman"/>
          <w:color w:val="auto"/>
          <w:sz w:val="20"/>
          <w:szCs w:val="20"/>
        </w:rPr>
        <w:t>JSMC</w:t>
      </w:r>
      <w:r w:rsidRPr="00A30B33">
        <w:rPr>
          <w:rFonts w:cs="Times New Roman"/>
          <w:color w:val="auto"/>
          <w:sz w:val="20"/>
          <w:szCs w:val="20"/>
        </w:rPr>
        <w:t xml:space="preserve"> 2018</w:t>
      </w:r>
      <w:r w:rsidR="00683C10">
        <w:rPr>
          <w:rFonts w:cs="Times New Roman"/>
          <w:color w:val="auto"/>
          <w:sz w:val="20"/>
          <w:szCs w:val="20"/>
        </w:rPr>
        <w:t xml:space="preserve"> + </w:t>
      </w:r>
      <w:proofErr w:type="gramStart"/>
      <w:r w:rsidR="00683C10">
        <w:rPr>
          <w:rFonts w:cs="Times New Roman"/>
          <w:color w:val="auto"/>
          <w:sz w:val="20"/>
          <w:szCs w:val="20"/>
        </w:rPr>
        <w:t xml:space="preserve">Nom </w:t>
      </w:r>
      <w:r w:rsidR="004C2221" w:rsidRPr="00A30B33">
        <w:rPr>
          <w:rFonts w:cs="Times New Roman"/>
          <w:color w:val="auto"/>
          <w:sz w:val="20"/>
          <w:szCs w:val="20"/>
        </w:rPr>
        <w:t xml:space="preserve"> Prénom</w:t>
      </w:r>
      <w:proofErr w:type="gramEnd"/>
    </w:p>
    <w:p w:rsidR="004C2221" w:rsidRPr="00A30B33" w:rsidRDefault="004C2221" w:rsidP="00A04B2A">
      <w:pPr>
        <w:pStyle w:val="Default"/>
        <w:spacing w:after="240"/>
        <w:rPr>
          <w:rFonts w:cs="Times New Roman"/>
          <w:color w:val="auto"/>
          <w:sz w:val="20"/>
          <w:szCs w:val="20"/>
        </w:rPr>
      </w:pPr>
      <w:r w:rsidRPr="00A30B33">
        <w:rPr>
          <w:rFonts w:cs="Times New Roman"/>
          <w:b/>
          <w:color w:val="auto"/>
          <w:sz w:val="20"/>
          <w:szCs w:val="20"/>
        </w:rPr>
        <w:t>Contact</w:t>
      </w: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</w:r>
      <w:r w:rsidR="00A04B2A">
        <w:rPr>
          <w:sz w:val="20"/>
          <w:szCs w:val="20"/>
        </w:rPr>
        <w:t xml:space="preserve">Mme Frédérique Deroubaix , </w:t>
      </w:r>
      <w:hyperlink r:id="rId7" w:history="1">
        <w:r w:rsidRPr="00A30B33">
          <w:rPr>
            <w:rStyle w:val="Lienhypertexte"/>
            <w:rFonts w:cs="Calibri"/>
            <w:sz w:val="20"/>
            <w:szCs w:val="20"/>
          </w:rPr>
          <w:t>f.deroubaix@skynet.be</w:t>
        </w:r>
      </w:hyperlink>
      <w:r w:rsidRPr="00A30B33">
        <w:rPr>
          <w:sz w:val="20"/>
          <w:szCs w:val="20"/>
        </w:rPr>
        <w:t xml:space="preserve"> </w:t>
      </w:r>
      <w:r w:rsidR="00A04B2A">
        <w:rPr>
          <w:sz w:val="20"/>
          <w:szCs w:val="20"/>
        </w:rPr>
        <w:t xml:space="preserve"> - </w:t>
      </w:r>
      <w:r w:rsidRPr="00A30B33">
        <w:rPr>
          <w:rFonts w:cs="Times New Roman"/>
          <w:color w:val="auto"/>
          <w:sz w:val="20"/>
          <w:szCs w:val="20"/>
        </w:rPr>
        <w:t>02/474 72 02</w:t>
      </w:r>
      <w:r w:rsidRPr="004A117B">
        <w:rPr>
          <w:rFonts w:cs="Times New Roman"/>
          <w:color w:val="auto"/>
          <w:sz w:val="22"/>
          <w:szCs w:val="22"/>
        </w:rPr>
        <w:tab/>
      </w:r>
      <w:r w:rsidRPr="00A30B33">
        <w:rPr>
          <w:rFonts w:cs="Times New Roman"/>
          <w:color w:val="auto"/>
          <w:sz w:val="20"/>
          <w:szCs w:val="20"/>
        </w:rPr>
        <w:tab/>
      </w:r>
    </w:p>
    <w:sectPr w:rsidR="004C2221" w:rsidRPr="00A30B33" w:rsidSect="004A11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37F9"/>
    <w:multiLevelType w:val="hybridMultilevel"/>
    <w:tmpl w:val="1BD2AF2C"/>
    <w:lvl w:ilvl="0" w:tplc="15B64B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7E"/>
    <w:rsid w:val="00171CD5"/>
    <w:rsid w:val="00172638"/>
    <w:rsid w:val="001D3F0B"/>
    <w:rsid w:val="001D5AAB"/>
    <w:rsid w:val="001E287C"/>
    <w:rsid w:val="0030123E"/>
    <w:rsid w:val="00360E15"/>
    <w:rsid w:val="003C0BA6"/>
    <w:rsid w:val="004A117B"/>
    <w:rsid w:val="004A73F2"/>
    <w:rsid w:val="004C2221"/>
    <w:rsid w:val="005007B9"/>
    <w:rsid w:val="0054180B"/>
    <w:rsid w:val="00545BB9"/>
    <w:rsid w:val="0056291D"/>
    <w:rsid w:val="00683C10"/>
    <w:rsid w:val="006B058D"/>
    <w:rsid w:val="006D10A5"/>
    <w:rsid w:val="00755704"/>
    <w:rsid w:val="007A0113"/>
    <w:rsid w:val="007B3D06"/>
    <w:rsid w:val="0084649C"/>
    <w:rsid w:val="009102A1"/>
    <w:rsid w:val="0094659B"/>
    <w:rsid w:val="00A04B2A"/>
    <w:rsid w:val="00A30B33"/>
    <w:rsid w:val="00A326DC"/>
    <w:rsid w:val="00B55AC2"/>
    <w:rsid w:val="00E556CA"/>
    <w:rsid w:val="00E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980C49"/>
  <w15:docId w15:val="{D8FB441F-45E0-466E-B3C4-3DFB9E82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C"/>
    <w:pPr>
      <w:spacing w:after="160" w:line="259" w:lineRule="auto"/>
    </w:pPr>
    <w:rPr>
      <w:lang w:eastAsia="en-US"/>
    </w:rPr>
  </w:style>
  <w:style w:type="paragraph" w:styleId="Titre4">
    <w:name w:val="heading 4"/>
    <w:basedOn w:val="Normal"/>
    <w:link w:val="Titre4Car"/>
    <w:uiPriority w:val="99"/>
    <w:qFormat/>
    <w:rsid w:val="00B55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locked/>
    <w:rsid w:val="00B55AC2"/>
    <w:rPr>
      <w:rFonts w:ascii="Times New Roman" w:hAnsi="Times New Roman" w:cs="Times New Roman"/>
      <w:b/>
      <w:bCs/>
      <w:sz w:val="24"/>
      <w:szCs w:val="24"/>
      <w:lang w:eastAsia="fr-BE"/>
    </w:rPr>
  </w:style>
  <w:style w:type="table" w:styleId="Grilledutableau">
    <w:name w:val="Table Grid"/>
    <w:basedOn w:val="TableauNormal"/>
    <w:uiPriority w:val="99"/>
    <w:rsid w:val="00EF0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F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0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5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99"/>
    <w:qFormat/>
    <w:rsid w:val="00B55AC2"/>
    <w:rPr>
      <w:rFonts w:cs="Times New Roman"/>
      <w:i/>
      <w:iCs/>
    </w:rPr>
  </w:style>
  <w:style w:type="character" w:customStyle="1" w:styleId="apple-converted-space">
    <w:name w:val="apple-converted-space"/>
    <w:basedOn w:val="Policepardfaut"/>
    <w:uiPriority w:val="99"/>
    <w:rsid w:val="00B55AC2"/>
    <w:rPr>
      <w:rFonts w:cs="Times New Roman"/>
    </w:rPr>
  </w:style>
  <w:style w:type="character" w:styleId="Lienhypertexte">
    <w:name w:val="Hyperlink"/>
    <w:basedOn w:val="Policepardfaut"/>
    <w:uiPriority w:val="99"/>
    <w:rsid w:val="00B55A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418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30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eroubaix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fa.be/web/accompagnant-animateur-en-athletis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</dc:creator>
  <cp:keywords/>
  <dc:description/>
  <cp:lastModifiedBy>FDeroubaix</cp:lastModifiedBy>
  <cp:revision>6</cp:revision>
  <cp:lastPrinted>2018-03-14T08:53:00Z</cp:lastPrinted>
  <dcterms:created xsi:type="dcterms:W3CDTF">2018-05-31T11:40:00Z</dcterms:created>
  <dcterms:modified xsi:type="dcterms:W3CDTF">2018-09-10T14:16:00Z</dcterms:modified>
</cp:coreProperties>
</file>